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490"/>
        <w:gridCol w:w="778"/>
        <w:gridCol w:w="1240"/>
        <w:gridCol w:w="406"/>
        <w:gridCol w:w="1082"/>
        <w:gridCol w:w="657"/>
        <w:gridCol w:w="171"/>
        <w:gridCol w:w="788"/>
        <w:gridCol w:w="493"/>
        <w:gridCol w:w="420"/>
        <w:gridCol w:w="139"/>
        <w:gridCol w:w="1301"/>
        <w:gridCol w:w="547"/>
        <w:gridCol w:w="965"/>
        <w:gridCol w:w="472"/>
      </w:tblGrid>
      <w:tr w:rsidR="00414CA2" w:rsidRPr="00AE6F01" w14:paraId="19C41C63" w14:textId="77777777" w:rsidTr="00E14618">
        <w:trPr>
          <w:trHeight w:val="497"/>
          <w:tblHeader/>
          <w:jc w:val="center"/>
        </w:trPr>
        <w:tc>
          <w:tcPr>
            <w:tcW w:w="5000" w:type="pct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68BBC4F" w14:textId="77777777" w:rsidR="00414CA2" w:rsidRPr="00AE6F01" w:rsidRDefault="00414CA2" w:rsidP="00414CA2">
            <w:pPr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AE6F01">
              <w:rPr>
                <w:rFonts w:asciiTheme="minorHAnsi" w:hAnsiTheme="minorHAnsi" w:cstheme="minorHAnsi"/>
                <w:b/>
                <w:sz w:val="28"/>
                <w:szCs w:val="28"/>
                <w14:shadow w14:blurRad="69850" w14:dist="43180" w14:dir="5400000" w14:sx="0" w14:sy="0" w14:kx="0" w14:ky="0" w14:algn="none">
                  <w14:srgbClr w14:val="000000">
                    <w14:alpha w14:val="35000"/>
                  </w14:srgbClr>
                </w14:shadow>
                <w14:textOutline w14:w="952" w14:cap="flat" w14:cmpd="sng" w14:algn="ctr">
                  <w14:noFill/>
                  <w14:prstDash w14:val="solid"/>
                  <w14:round/>
                </w14:textOutline>
              </w:rPr>
              <w:t>FIȘĂ LABORATOR</w:t>
            </w:r>
          </w:p>
        </w:tc>
      </w:tr>
      <w:tr w:rsidR="00DB1D1F" w:rsidRPr="00AE6F01" w14:paraId="06D60BE0" w14:textId="77777777" w:rsidTr="009B2B54">
        <w:trPr>
          <w:trHeight w:val="239"/>
          <w:jc w:val="center"/>
        </w:trPr>
        <w:tc>
          <w:tcPr>
            <w:tcW w:w="637" w:type="pct"/>
            <w:gridSpan w:val="2"/>
            <w:vMerge w:val="restar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81B4D8" w14:textId="77777777" w:rsidR="00621D60" w:rsidRPr="00AE6F01" w:rsidRDefault="00DB1D1F" w:rsidP="00940348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L</w:t>
            </w:r>
            <w:r w:rsidR="00621D60"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aborator</w:t>
            </w:r>
          </w:p>
        </w:tc>
        <w:tc>
          <w:tcPr>
            <w:tcW w:w="623" w:type="pct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20382C1" w14:textId="77777777" w:rsidR="00621D60" w:rsidRPr="00AE6F01" w:rsidRDefault="00621D60" w:rsidP="00621D6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Cercetare</w:t>
            </w:r>
          </w:p>
        </w:tc>
        <w:tc>
          <w:tcPr>
            <w:tcW w:w="204" w:type="pct"/>
            <w:tcBorders>
              <w:top w:val="single" w:sz="4" w:space="0" w:color="auto"/>
            </w:tcBorders>
            <w:vAlign w:val="center"/>
          </w:tcPr>
          <w:p w14:paraId="0BBC207A" w14:textId="77777777" w:rsidR="00621D60" w:rsidRPr="00AE6F01" w:rsidRDefault="00732213" w:rsidP="000E48E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b/>
                <w:sz w:val="22"/>
                <w:szCs w:val="22"/>
              </w:rPr>
              <w:t>X</w:t>
            </w:r>
          </w:p>
        </w:tc>
        <w:tc>
          <w:tcPr>
            <w:tcW w:w="3536" w:type="pct"/>
            <w:gridSpan w:val="11"/>
            <w:vMerge w:val="restart"/>
            <w:tcBorders>
              <w:top w:val="single" w:sz="4" w:space="0" w:color="auto"/>
            </w:tcBorders>
            <w:vAlign w:val="center"/>
          </w:tcPr>
          <w:p w14:paraId="4B368D42" w14:textId="77777777" w:rsidR="00621D60" w:rsidRPr="00AE6F01" w:rsidRDefault="00940348" w:rsidP="00271861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AE6F0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Laborator de </w:t>
            </w:r>
            <w:r w:rsidR="00271861">
              <w:rPr>
                <w:rFonts w:asciiTheme="minorHAnsi" w:hAnsiTheme="minorHAnsi" w:cstheme="minorHAnsi"/>
                <w:b/>
                <w:sz w:val="28"/>
                <w:szCs w:val="28"/>
              </w:rPr>
              <w:t>Electrotehnică și Măsurări electrice</w:t>
            </w:r>
          </w:p>
        </w:tc>
      </w:tr>
      <w:tr w:rsidR="00DB1D1F" w:rsidRPr="00AE6F01" w14:paraId="1E034127" w14:textId="77777777" w:rsidTr="009B2B54">
        <w:trPr>
          <w:trHeight w:val="307"/>
          <w:jc w:val="center"/>
        </w:trPr>
        <w:tc>
          <w:tcPr>
            <w:tcW w:w="637" w:type="pct"/>
            <w:gridSpan w:val="2"/>
            <w:vMerge/>
            <w:shd w:val="clear" w:color="auto" w:fill="D9D9D9" w:themeFill="background1" w:themeFillShade="D9"/>
            <w:textDirection w:val="btLr"/>
            <w:vAlign w:val="center"/>
          </w:tcPr>
          <w:p w14:paraId="5C923D41" w14:textId="77777777" w:rsidR="00621D60" w:rsidRPr="00AE6F01" w:rsidRDefault="00621D60" w:rsidP="00621D60">
            <w:pPr>
              <w:ind w:left="113" w:right="11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623" w:type="pct"/>
            <w:shd w:val="clear" w:color="auto" w:fill="D9D9D9" w:themeFill="background1" w:themeFillShade="D9"/>
            <w:vAlign w:val="center"/>
          </w:tcPr>
          <w:p w14:paraId="7144DF3F" w14:textId="77777777" w:rsidR="00621D60" w:rsidRPr="00AE6F01" w:rsidRDefault="00621D60" w:rsidP="00621D60">
            <w:pPr>
              <w:spacing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Didactic</w:t>
            </w:r>
          </w:p>
        </w:tc>
        <w:tc>
          <w:tcPr>
            <w:tcW w:w="204" w:type="pct"/>
            <w:vAlign w:val="center"/>
          </w:tcPr>
          <w:p w14:paraId="7A355EA8" w14:textId="77777777" w:rsidR="00621D60" w:rsidRPr="00AE6F01" w:rsidRDefault="00940348" w:rsidP="000E48E4">
            <w:pPr>
              <w:spacing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b/>
                <w:sz w:val="22"/>
                <w:szCs w:val="22"/>
              </w:rPr>
              <w:t>X</w:t>
            </w:r>
          </w:p>
        </w:tc>
        <w:tc>
          <w:tcPr>
            <w:tcW w:w="3536" w:type="pct"/>
            <w:gridSpan w:val="11"/>
            <w:vMerge/>
            <w:vAlign w:val="center"/>
          </w:tcPr>
          <w:p w14:paraId="6C7D4D16" w14:textId="77777777" w:rsidR="00621D60" w:rsidRPr="00AE6F01" w:rsidRDefault="00621D60" w:rsidP="00424AD9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</w:p>
        </w:tc>
      </w:tr>
      <w:tr w:rsidR="00512A7E" w:rsidRPr="00AE6F01" w14:paraId="4284B52F" w14:textId="77777777" w:rsidTr="009B2B54">
        <w:trPr>
          <w:jc w:val="center"/>
        </w:trPr>
        <w:tc>
          <w:tcPr>
            <w:tcW w:w="637" w:type="pct"/>
            <w:gridSpan w:val="2"/>
            <w:shd w:val="clear" w:color="auto" w:fill="D9D9D9" w:themeFill="background1" w:themeFillShade="D9"/>
            <w:vAlign w:val="center"/>
          </w:tcPr>
          <w:p w14:paraId="7DE727E4" w14:textId="77777777" w:rsidR="0017476B" w:rsidRPr="00AE6F01" w:rsidRDefault="0017476B" w:rsidP="00621D60">
            <w:pPr>
              <w:tabs>
                <w:tab w:val="left" w:pos="284"/>
              </w:tabs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Locația</w:t>
            </w:r>
          </w:p>
        </w:tc>
        <w:tc>
          <w:tcPr>
            <w:tcW w:w="1701" w:type="pct"/>
            <w:gridSpan w:val="4"/>
            <w:vAlign w:val="center"/>
          </w:tcPr>
          <w:p w14:paraId="27F254E9" w14:textId="77777777" w:rsidR="0017476B" w:rsidRPr="00AE6F01" w:rsidRDefault="00424AD9" w:rsidP="001466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 xml:space="preserve">Baia Mare, </w:t>
            </w:r>
            <w:r w:rsidR="0017476B" w:rsidRPr="00AE6F01">
              <w:rPr>
                <w:rFonts w:asciiTheme="minorHAnsi" w:hAnsiTheme="minorHAnsi" w:cstheme="minorHAnsi"/>
                <w:sz w:val="22"/>
                <w:szCs w:val="22"/>
              </w:rPr>
              <w:t xml:space="preserve">Str. Dr. Victor Babeș, </w:t>
            </w:r>
          </w:p>
          <w:p w14:paraId="16B02485" w14:textId="77777777" w:rsidR="0017476B" w:rsidRPr="00AE6F01" w:rsidRDefault="00512A7E" w:rsidP="00146643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 xml:space="preserve">nr. </w:t>
            </w:r>
            <w:r w:rsidR="0017476B" w:rsidRPr="00AE6F01">
              <w:rPr>
                <w:rFonts w:asciiTheme="minorHAnsi" w:hAnsiTheme="minorHAnsi" w:cstheme="minorHAnsi"/>
                <w:sz w:val="22"/>
                <w:szCs w:val="22"/>
              </w:rPr>
              <w:t>62 A</w:t>
            </w:r>
            <w:r w:rsidR="00EB1DDE" w:rsidRPr="00AE6F01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</w:p>
        </w:tc>
        <w:tc>
          <w:tcPr>
            <w:tcW w:w="482" w:type="pct"/>
            <w:gridSpan w:val="2"/>
            <w:shd w:val="clear" w:color="auto" w:fill="D9D9D9" w:themeFill="background1" w:themeFillShade="D9"/>
            <w:vAlign w:val="center"/>
          </w:tcPr>
          <w:p w14:paraId="7E75CCCB" w14:textId="77777777" w:rsidR="0017476B" w:rsidRPr="00AE6F01" w:rsidRDefault="0017476B" w:rsidP="00146643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Sala</w:t>
            </w:r>
          </w:p>
        </w:tc>
        <w:tc>
          <w:tcPr>
            <w:tcW w:w="529" w:type="pct"/>
            <w:gridSpan w:val="3"/>
            <w:vAlign w:val="center"/>
          </w:tcPr>
          <w:p w14:paraId="083E76B8" w14:textId="77777777" w:rsidR="0017476B" w:rsidRPr="00AE6F01" w:rsidRDefault="00940348" w:rsidP="00650106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b/>
                <w:sz w:val="22"/>
                <w:szCs w:val="22"/>
              </w:rPr>
              <w:t>L23/</w:t>
            </w:r>
            <w:r w:rsidR="00650106">
              <w:rPr>
                <w:rFonts w:asciiTheme="minorHAnsi" w:hAnsiTheme="minorHAnsi" w:cstheme="minorHAnsi"/>
                <w:b/>
                <w:sz w:val="22"/>
                <w:szCs w:val="22"/>
              </w:rPr>
              <w:t>1</w:t>
            </w:r>
          </w:p>
        </w:tc>
        <w:tc>
          <w:tcPr>
            <w:tcW w:w="654" w:type="pct"/>
            <w:shd w:val="clear" w:color="auto" w:fill="D9D9D9" w:themeFill="background1" w:themeFillShade="D9"/>
            <w:vAlign w:val="center"/>
          </w:tcPr>
          <w:p w14:paraId="5F5D24C4" w14:textId="77777777" w:rsidR="0017476B" w:rsidRPr="00AE6F01" w:rsidRDefault="0017476B" w:rsidP="00146643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Suprafața</w:t>
            </w:r>
          </w:p>
          <w:p w14:paraId="13586EB0" w14:textId="77777777" w:rsidR="0017476B" w:rsidRPr="00AE6F01" w:rsidRDefault="0017476B" w:rsidP="00146643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[m</w:t>
            </w:r>
            <w:r w:rsidRPr="00AE6F01">
              <w:rPr>
                <w:rFonts w:asciiTheme="minorHAnsi" w:hAnsiTheme="minorHAnsi" w:cstheme="minorHAnsi"/>
                <w:i/>
                <w:sz w:val="22"/>
                <w:szCs w:val="22"/>
                <w:vertAlign w:val="superscript"/>
              </w:rPr>
              <w:t>2</w:t>
            </w: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]</w:t>
            </w:r>
          </w:p>
        </w:tc>
        <w:tc>
          <w:tcPr>
            <w:tcW w:w="275" w:type="pct"/>
            <w:vAlign w:val="center"/>
          </w:tcPr>
          <w:p w14:paraId="429B169A" w14:textId="77777777" w:rsidR="0017476B" w:rsidRPr="00AE6F01" w:rsidRDefault="00940348" w:rsidP="001466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b/>
                <w:sz w:val="22"/>
                <w:szCs w:val="22"/>
              </w:rPr>
              <w:t>82</w:t>
            </w:r>
          </w:p>
        </w:tc>
        <w:tc>
          <w:tcPr>
            <w:tcW w:w="485" w:type="pct"/>
            <w:shd w:val="clear" w:color="auto" w:fill="D9D9D9" w:themeFill="background1" w:themeFillShade="D9"/>
            <w:vAlign w:val="center"/>
          </w:tcPr>
          <w:p w14:paraId="52BEE26B" w14:textId="77777777" w:rsidR="0017476B" w:rsidRPr="00AE6F01" w:rsidRDefault="0017476B" w:rsidP="00424AD9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Număr</w:t>
            </w:r>
          </w:p>
          <w:p w14:paraId="0000FFDD" w14:textId="77777777" w:rsidR="0017476B" w:rsidRPr="00AE6F01" w:rsidRDefault="0017476B" w:rsidP="00424A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locuri</w:t>
            </w:r>
          </w:p>
        </w:tc>
        <w:tc>
          <w:tcPr>
            <w:tcW w:w="237" w:type="pct"/>
            <w:vAlign w:val="center"/>
          </w:tcPr>
          <w:p w14:paraId="41645E5C" w14:textId="77777777" w:rsidR="0017476B" w:rsidRPr="00AE6F01" w:rsidRDefault="00940348" w:rsidP="00146643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b/>
                <w:sz w:val="22"/>
                <w:szCs w:val="22"/>
              </w:rPr>
              <w:t>20</w:t>
            </w:r>
          </w:p>
        </w:tc>
      </w:tr>
      <w:tr w:rsidR="0017476B" w:rsidRPr="00AE6F01" w14:paraId="2339117E" w14:textId="77777777" w:rsidTr="00E14618">
        <w:trPr>
          <w:jc w:val="center"/>
        </w:trPr>
        <w:tc>
          <w:tcPr>
            <w:tcW w:w="2008" w:type="pct"/>
            <w:gridSpan w:val="5"/>
            <w:shd w:val="clear" w:color="auto" w:fill="D9D9D9" w:themeFill="background1" w:themeFillShade="D9"/>
          </w:tcPr>
          <w:p w14:paraId="78279188" w14:textId="77777777" w:rsidR="0017476B" w:rsidRPr="00AE6F01" w:rsidRDefault="0017476B" w:rsidP="00146643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Responsabil laborator</w:t>
            </w:r>
          </w:p>
        </w:tc>
        <w:tc>
          <w:tcPr>
            <w:tcW w:w="2992" w:type="pct"/>
            <w:gridSpan w:val="10"/>
          </w:tcPr>
          <w:p w14:paraId="2106F6DC" w14:textId="77777777" w:rsidR="0017476B" w:rsidRPr="00AE6F01" w:rsidRDefault="00762879" w:rsidP="00146643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Conf</w:t>
            </w:r>
            <w:r w:rsidR="00650106">
              <w:rPr>
                <w:rFonts w:asciiTheme="minorHAnsi" w:hAnsiTheme="minorHAnsi" w:cstheme="minorHAnsi"/>
                <w:sz w:val="22"/>
                <w:szCs w:val="22"/>
              </w:rPr>
              <w:t xml:space="preserve">. dr. ing. Zoltan </w:t>
            </w:r>
            <w:proofErr w:type="spellStart"/>
            <w:r w:rsidR="00650106">
              <w:rPr>
                <w:rFonts w:asciiTheme="minorHAnsi" w:hAnsiTheme="minorHAnsi" w:cstheme="minorHAnsi"/>
                <w:sz w:val="22"/>
                <w:szCs w:val="22"/>
              </w:rPr>
              <w:t>Erdei</w:t>
            </w:r>
            <w:proofErr w:type="spellEnd"/>
          </w:p>
        </w:tc>
      </w:tr>
      <w:tr w:rsidR="00821478" w:rsidRPr="00AE6F01" w14:paraId="3088CA55" w14:textId="77777777" w:rsidTr="009B2B54">
        <w:trPr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5F60D1C2" w14:textId="77777777" w:rsidR="0017476B" w:rsidRPr="00AE6F01" w:rsidRDefault="0017476B" w:rsidP="00424A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</w:p>
        </w:tc>
        <w:tc>
          <w:tcPr>
            <w:tcW w:w="2822" w:type="pct"/>
            <w:gridSpan w:val="8"/>
            <w:shd w:val="clear" w:color="auto" w:fill="D9D9D9" w:themeFill="background1" w:themeFillShade="D9"/>
            <w:vAlign w:val="center"/>
          </w:tcPr>
          <w:p w14:paraId="205BE827" w14:textId="77777777" w:rsidR="0017476B" w:rsidRPr="00AE6F01" w:rsidRDefault="0017476B" w:rsidP="00424AD9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Discipline deservite</w:t>
            </w:r>
          </w:p>
        </w:tc>
        <w:tc>
          <w:tcPr>
            <w:tcW w:w="211" w:type="pct"/>
            <w:shd w:val="clear" w:color="auto" w:fill="D9D9D9" w:themeFill="background1" w:themeFillShade="D9"/>
            <w:vAlign w:val="center"/>
          </w:tcPr>
          <w:p w14:paraId="00E5F07F" w14:textId="77777777" w:rsidR="0017476B" w:rsidRPr="00AE6F01" w:rsidRDefault="0017476B" w:rsidP="00424AD9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</w:p>
        </w:tc>
        <w:tc>
          <w:tcPr>
            <w:tcW w:w="1721" w:type="pct"/>
            <w:gridSpan w:val="5"/>
            <w:shd w:val="clear" w:color="auto" w:fill="D9D9D9" w:themeFill="background1" w:themeFillShade="D9"/>
            <w:vAlign w:val="center"/>
          </w:tcPr>
          <w:p w14:paraId="1047E0D3" w14:textId="77777777" w:rsidR="0017476B" w:rsidRPr="00AE6F01" w:rsidRDefault="00DB1D1F" w:rsidP="00DB1D1F">
            <w:pPr>
              <w:jc w:val="center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Echipa de cercetare</w:t>
            </w:r>
            <w:r w:rsidR="0017476B"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/didactică</w:t>
            </w:r>
          </w:p>
        </w:tc>
      </w:tr>
      <w:tr w:rsidR="009B2B54" w:rsidRPr="00AE6F01" w14:paraId="6AD40E70" w14:textId="77777777" w:rsidTr="00E14618">
        <w:trPr>
          <w:jc w:val="center"/>
        </w:trPr>
        <w:tc>
          <w:tcPr>
            <w:tcW w:w="3068" w:type="pct"/>
            <w:gridSpan w:val="9"/>
          </w:tcPr>
          <w:p w14:paraId="59C0A38D" w14:textId="77777777" w:rsidR="009B2B54" w:rsidRPr="001B5E4B" w:rsidRDefault="009B2B54" w:rsidP="009B2B54">
            <w:pPr>
              <w:ind w:left="85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Conform orare și planuri de învățământ:</w:t>
            </w:r>
          </w:p>
          <w:p w14:paraId="4E4F34AF" w14:textId="77777777" w:rsidR="009B2B54" w:rsidRDefault="009B2B54" w:rsidP="009B2B54">
            <w:pPr>
              <w:pStyle w:val="ListParagraph"/>
              <w:numPr>
                <w:ilvl w:val="0"/>
                <w:numId w:val="1"/>
              </w:numPr>
              <w:ind w:left="442" w:hanging="357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1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https://inginerie.utcluj.ro/orar.html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  <w:p w14:paraId="39B72DF5" w14:textId="4FA4FCF5" w:rsidR="009B2B54" w:rsidRPr="009B6525" w:rsidRDefault="009B2B54" w:rsidP="009B2B54">
            <w:pPr>
              <w:pStyle w:val="ListParagraph"/>
              <w:numPr>
                <w:ilvl w:val="0"/>
                <w:numId w:val="1"/>
              </w:numPr>
              <w:ind w:left="442" w:hanging="357"/>
              <w:rPr>
                <w:rFonts w:asciiTheme="minorHAnsi" w:hAnsiTheme="minorHAnsi" w:cstheme="minorHAnsi"/>
                <w:sz w:val="22"/>
                <w:szCs w:val="22"/>
              </w:rPr>
            </w:pPr>
            <w:hyperlink r:id="rId12" w:history="1">
              <w:r w:rsidRPr="00764648">
                <w:rPr>
                  <w:rStyle w:val="Hyperlink"/>
                  <w:rFonts w:asciiTheme="minorHAnsi" w:hAnsiTheme="minorHAnsi" w:cstheme="minorHAnsi"/>
                  <w:sz w:val="22"/>
                  <w:szCs w:val="22"/>
                </w:rPr>
                <w:t>https://inginerie.utcluj.ro/planuri-de-invatamant.html</w:t>
              </w:r>
            </w:hyperlink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</w:p>
        </w:tc>
        <w:tc>
          <w:tcPr>
            <w:tcW w:w="1932" w:type="pct"/>
            <w:gridSpan w:val="6"/>
          </w:tcPr>
          <w:p w14:paraId="59F0AA75" w14:textId="77777777" w:rsidR="009B2B54" w:rsidRDefault="009B2B54" w:rsidP="009B2B54">
            <w:pPr>
              <w:pStyle w:val="ListParagraph"/>
              <w:numPr>
                <w:ilvl w:val="0"/>
                <w:numId w:val="6"/>
              </w:numPr>
              <w:ind w:left="317" w:hanging="284"/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</w:pPr>
            <w:r w:rsidRPr="001D7B64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Conf. dr. </w:t>
            </w:r>
            <w:proofErr w:type="spellStart"/>
            <w:r w:rsidRPr="001D7B64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ing</w:t>
            </w:r>
            <w:proofErr w:type="spellEnd"/>
            <w:r w:rsidRPr="001D7B64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. Zoltan Erdei</w:t>
            </w:r>
          </w:p>
          <w:p w14:paraId="1B34A23A" w14:textId="4CACB5A0" w:rsidR="00306EDA" w:rsidRPr="00306EDA" w:rsidRDefault="00306EDA" w:rsidP="009B2B54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317" w:hanging="284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Conf. dr.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ing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. Mircea Horgoș</w:t>
            </w:r>
          </w:p>
          <w:p w14:paraId="101060E6" w14:textId="15CE0222" w:rsidR="009B2B54" w:rsidRPr="001D7B64" w:rsidRDefault="009B2B54" w:rsidP="009B2B54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317" w:hanging="284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As. dr.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ing</w:t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. Alexandru Grib</w:t>
            </w:r>
          </w:p>
          <w:p w14:paraId="7443DF22" w14:textId="39C9DC2C" w:rsidR="009B2B54" w:rsidRPr="001D7B64" w:rsidRDefault="009B2B54" w:rsidP="009B2B54">
            <w:pPr>
              <w:pStyle w:val="ListParagraph"/>
              <w:widowControl/>
              <w:numPr>
                <w:ilvl w:val="0"/>
                <w:numId w:val="6"/>
              </w:numPr>
              <w:autoSpaceDE/>
              <w:autoSpaceDN/>
              <w:adjustRightInd/>
              <w:ind w:left="317" w:hanging="284"/>
              <w:contextualSpacing w:val="0"/>
              <w:rPr>
                <w:rFonts w:asciiTheme="minorHAnsi" w:hAnsiTheme="minorHAnsi" w:cstheme="minorHAnsi"/>
                <w:sz w:val="22"/>
                <w:szCs w:val="22"/>
              </w:rPr>
            </w:pPr>
            <w:r w:rsidRPr="001D7B64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As. dr. </w:t>
            </w:r>
            <w:proofErr w:type="spellStart"/>
            <w:r w:rsidRPr="001D7B64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ing</w:t>
            </w:r>
            <w:proofErr w:type="spellEnd"/>
            <w:r w:rsidRPr="001D7B64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 xml:space="preserve">. Ionuț </w:t>
            </w:r>
            <w:proofErr w:type="spellStart"/>
            <w:r w:rsidRPr="001D7B64">
              <w:rPr>
                <w:rFonts w:asciiTheme="minorHAnsi" w:hAnsiTheme="minorHAnsi" w:cstheme="minorHAnsi"/>
                <w:sz w:val="22"/>
                <w:szCs w:val="22"/>
                <w:lang w:val="en-US" w:eastAsia="en-US"/>
              </w:rPr>
              <w:t>Bîrsan</w:t>
            </w:r>
            <w:proofErr w:type="spellEnd"/>
          </w:p>
        </w:tc>
      </w:tr>
      <w:tr w:rsidR="0017476B" w:rsidRPr="00AE6F01" w14:paraId="3EBAC1C3" w14:textId="77777777" w:rsidTr="001D7B64">
        <w:trPr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643ADEE3" w14:textId="77777777" w:rsidR="0017476B" w:rsidRPr="00AE6F01" w:rsidRDefault="00BD3AFC" w:rsidP="00F47300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3</w:t>
            </w:r>
          </w:p>
        </w:tc>
        <w:tc>
          <w:tcPr>
            <w:tcW w:w="4754" w:type="pct"/>
            <w:gridSpan w:val="14"/>
            <w:shd w:val="clear" w:color="auto" w:fill="D9D9D9" w:themeFill="background1" w:themeFillShade="D9"/>
          </w:tcPr>
          <w:p w14:paraId="4185A293" w14:textId="77777777" w:rsidR="0017476B" w:rsidRPr="00AE6F01" w:rsidRDefault="0017476B" w:rsidP="00146643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Echipamente și aparatură</w:t>
            </w:r>
          </w:p>
        </w:tc>
      </w:tr>
      <w:tr w:rsidR="00AE6F01" w:rsidRPr="00AE6F01" w14:paraId="4D249574" w14:textId="77777777" w:rsidTr="009B2B54">
        <w:trPr>
          <w:jc w:val="center"/>
        </w:trPr>
        <w:tc>
          <w:tcPr>
            <w:tcW w:w="2424" w:type="pct"/>
            <w:gridSpan w:val="7"/>
            <w:shd w:val="clear" w:color="auto" w:fill="D9D9D9" w:themeFill="background1" w:themeFillShade="D9"/>
            <w:vAlign w:val="center"/>
          </w:tcPr>
          <w:p w14:paraId="1DA81FF2" w14:textId="77777777" w:rsidR="00BF23B0" w:rsidRPr="00AE6F01" w:rsidRDefault="00BF23B0" w:rsidP="00BF23B0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Denumire</w:t>
            </w:r>
          </w:p>
        </w:tc>
        <w:tc>
          <w:tcPr>
            <w:tcW w:w="2576" w:type="pct"/>
            <w:gridSpan w:val="8"/>
            <w:shd w:val="clear" w:color="auto" w:fill="D9D9D9" w:themeFill="background1" w:themeFillShade="D9"/>
          </w:tcPr>
          <w:p w14:paraId="55DE530A" w14:textId="77777777" w:rsidR="00BF23B0" w:rsidRPr="00AE6F01" w:rsidRDefault="00BF23B0" w:rsidP="00146643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Descriere</w:t>
            </w:r>
          </w:p>
        </w:tc>
      </w:tr>
      <w:tr w:rsidR="00422461" w:rsidRPr="00271861" w14:paraId="463A9BCF" w14:textId="77777777" w:rsidTr="009B2B54">
        <w:trPr>
          <w:jc w:val="center"/>
        </w:trPr>
        <w:tc>
          <w:tcPr>
            <w:tcW w:w="2424" w:type="pct"/>
            <w:gridSpan w:val="7"/>
          </w:tcPr>
          <w:p w14:paraId="0F864F6C" w14:textId="77777777" w:rsidR="00422461" w:rsidRPr="00271861" w:rsidRDefault="00422461" w:rsidP="00422461">
            <w:pPr>
              <w:pStyle w:val="NormalWeb"/>
              <w:tabs>
                <w:tab w:val="left" w:pos="900"/>
              </w:tabs>
              <w:jc w:val="both"/>
              <w:rPr>
                <w:sz w:val="22"/>
                <w:szCs w:val="22"/>
                <w:lang w:val="ro-RO"/>
              </w:rPr>
            </w:pPr>
            <w:r w:rsidRPr="00271861">
              <w:rPr>
                <w:b/>
                <w:sz w:val="22"/>
                <w:szCs w:val="22"/>
                <w:lang w:val="ro-RO"/>
              </w:rPr>
              <w:t xml:space="preserve">Modulul </w:t>
            </w:r>
            <w:proofErr w:type="spellStart"/>
            <w:r w:rsidRPr="00271861">
              <w:rPr>
                <w:b/>
                <w:sz w:val="22"/>
                <w:szCs w:val="22"/>
                <w:lang w:val="ro-RO"/>
              </w:rPr>
              <w:t>UniTrain</w:t>
            </w:r>
            <w:proofErr w:type="spellEnd"/>
            <w:r w:rsidRPr="00271861">
              <w:rPr>
                <w:b/>
                <w:sz w:val="22"/>
                <w:szCs w:val="22"/>
                <w:lang w:val="ro-RO"/>
              </w:rPr>
              <w:t xml:space="preserve">-Virtual </w:t>
            </w:r>
            <w:proofErr w:type="spellStart"/>
            <w:r w:rsidRPr="00271861">
              <w:rPr>
                <w:b/>
                <w:sz w:val="22"/>
                <w:szCs w:val="22"/>
                <w:lang w:val="ro-RO"/>
              </w:rPr>
              <w:t>Instruments</w:t>
            </w:r>
            <w:proofErr w:type="spellEnd"/>
            <w:r w:rsidRPr="00271861">
              <w:rPr>
                <w:b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Interfaţa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 măsurare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UniTrain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-I reprezintă unitatea centrală a echipamentului de laborator. Ea încorporează toate intrările,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ieşirile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, comutatoarele, sursele de alimentare, generatoarele de semnal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circuitele de măsură necesare pentru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desfăşurarea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lucrărilor experimentale.</w:t>
            </w:r>
          </w:p>
        </w:tc>
        <w:tc>
          <w:tcPr>
            <w:tcW w:w="2576" w:type="pct"/>
            <w:gridSpan w:val="8"/>
            <w:vAlign w:val="center"/>
          </w:tcPr>
          <w:p w14:paraId="2EA19244" w14:textId="77777777" w:rsidR="00422461" w:rsidRPr="00271861" w:rsidRDefault="00422461" w:rsidP="00422461">
            <w:pPr>
              <w:pStyle w:val="NormalWeb"/>
              <w:tabs>
                <w:tab w:val="left" w:pos="900"/>
              </w:tabs>
              <w:jc w:val="both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u w:val="single"/>
                <w:lang w:val="ro-RO"/>
              </w:rPr>
              <w:t>Echipament - caracteristici:</w:t>
            </w:r>
          </w:p>
          <w:p w14:paraId="0774FEBE" w14:textId="77777777" w:rsidR="00422461" w:rsidRPr="00271861" w:rsidRDefault="00422461" w:rsidP="00422461">
            <w:pPr>
              <w:pStyle w:val="NormalWeb"/>
              <w:numPr>
                <w:ilvl w:val="0"/>
                <w:numId w:val="11"/>
              </w:numPr>
              <w:tabs>
                <w:tab w:val="left" w:pos="900"/>
              </w:tabs>
              <w:ind w:left="360"/>
              <w:jc w:val="both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Procesor pe 32-biţi cu memorie pentru stocarea datelor măsurate</w:t>
            </w:r>
          </w:p>
          <w:p w14:paraId="2E5D6FCE" w14:textId="77777777" w:rsidR="00422461" w:rsidRPr="00271861" w:rsidRDefault="00422461" w:rsidP="00422461">
            <w:pPr>
              <w:pStyle w:val="NormalWeb"/>
              <w:numPr>
                <w:ilvl w:val="0"/>
                <w:numId w:val="11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sz w:val="22"/>
                <w:szCs w:val="22"/>
                <w:lang w:val="ro-RO"/>
              </w:rPr>
              <w:t>Interfeţe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USB cu viteză de transfer de 12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Mb/s</w:t>
            </w:r>
            <w:proofErr w:type="spellEnd"/>
          </w:p>
          <w:p w14:paraId="5196EED4" w14:textId="77777777" w:rsidR="00422461" w:rsidRPr="00271861" w:rsidRDefault="00422461" w:rsidP="00422461">
            <w:pPr>
              <w:pStyle w:val="NormalWeb"/>
              <w:numPr>
                <w:ilvl w:val="0"/>
                <w:numId w:val="11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sz w:val="22"/>
                <w:szCs w:val="22"/>
                <w:lang w:val="ro-RO"/>
              </w:rPr>
              <w:t>Interfașă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WLAN/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Wifi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, 2.4 GHz, IEEE 802.11 b/g/n</w:t>
            </w:r>
          </w:p>
          <w:p w14:paraId="26550F50" w14:textId="77777777" w:rsidR="00422461" w:rsidRPr="00271861" w:rsidRDefault="00422461" w:rsidP="00422461">
            <w:pPr>
              <w:pStyle w:val="NormalWeb"/>
              <w:numPr>
                <w:ilvl w:val="0"/>
                <w:numId w:val="11"/>
              </w:numPr>
              <w:tabs>
                <w:tab w:val="left" w:pos="900"/>
              </w:tabs>
              <w:ind w:left="360"/>
              <w:jc w:val="both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Posibilitatea de conectare simultană a oricărui număr de module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Experimenter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prin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interfaţa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serială a sistemului</w:t>
            </w:r>
          </w:p>
          <w:p w14:paraId="283930CD" w14:textId="77777777" w:rsidR="00422461" w:rsidRPr="00271861" w:rsidRDefault="00422461" w:rsidP="00422461">
            <w:pPr>
              <w:pStyle w:val="NormalWeb"/>
              <w:numPr>
                <w:ilvl w:val="0"/>
                <w:numId w:val="11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sz w:val="22"/>
                <w:szCs w:val="22"/>
                <w:lang w:val="ro-RO"/>
              </w:rPr>
              <w:t>Ieşiri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analogice, +/- 10 V, 0.2 A, DC – 1 MHz, prin mufe de tip BNC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borne de 2-mm</w:t>
            </w:r>
          </w:p>
          <w:p w14:paraId="3511FFEA" w14:textId="77777777" w:rsidR="00422461" w:rsidRPr="00271861" w:rsidRDefault="00422461" w:rsidP="00422461">
            <w:pPr>
              <w:pStyle w:val="NormalWeb"/>
              <w:numPr>
                <w:ilvl w:val="0"/>
                <w:numId w:val="11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4 intrări analogice pe amplificatoare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diferenţiale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caracterizate de banda de 10 MHz, ce pot fi utilizate pentru tensiuni de până la 100 V, rată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eşantionare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 100 Ms/s, 9 domenii de măsură, memorie de 4 x 8k x biți, intrările se pot realiza cu mufe de tip BNC sau borne de 2-mm</w:t>
            </w:r>
          </w:p>
          <w:p w14:paraId="0E938CE0" w14:textId="77777777" w:rsidR="00422461" w:rsidRPr="00271861" w:rsidRDefault="00422461" w:rsidP="00422461">
            <w:pPr>
              <w:pStyle w:val="NormalWeb"/>
              <w:numPr>
                <w:ilvl w:val="0"/>
                <w:numId w:val="11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sz w:val="22"/>
                <w:szCs w:val="22"/>
                <w:lang w:val="ro-RO"/>
              </w:rPr>
              <w:t>Ieşire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digitală pe 16-biţi, dintre care 8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biţi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sunt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accesaţi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prin intermediul unor borne de 2-mm , tehnologie TTL / CMOS,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frecvenţa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ceasului (de tact) 0 – 100 kHz, tensiunea maximă admisibilă +/- 15 V</w:t>
            </w:r>
          </w:p>
          <w:p w14:paraId="4D90312F" w14:textId="77777777" w:rsidR="00422461" w:rsidRPr="00271861" w:rsidRDefault="00422461" w:rsidP="00422461">
            <w:pPr>
              <w:pStyle w:val="NormalWeb"/>
              <w:numPr>
                <w:ilvl w:val="0"/>
                <w:numId w:val="11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Intrare digitală pe 16-biţi, dintre care 8 sunt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accesaţi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prin intermediul unor borne de 2-mm, memorie 16 bit x 2 k, tehnologie TTL / CMOS,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frecvenţa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eşantionare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0 – 100 kHz, tensiunea maximă admisibilă +/- 15 V, </w:t>
            </w:r>
          </w:p>
          <w:p w14:paraId="2FBBC0AD" w14:textId="77777777" w:rsidR="00422461" w:rsidRPr="00271861" w:rsidRDefault="00422461" w:rsidP="00422461">
            <w:pPr>
              <w:pStyle w:val="NormalWeb"/>
              <w:numPr>
                <w:ilvl w:val="0"/>
                <w:numId w:val="11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8 relee de 24V DC / 1 A, dintre care 4 sunt disponibile prin intermediul unor borne de 2-mm </w:t>
            </w:r>
          </w:p>
          <w:p w14:paraId="50DB7634" w14:textId="77777777" w:rsidR="00422461" w:rsidRPr="00271861" w:rsidRDefault="00422461" w:rsidP="00422461">
            <w:pPr>
              <w:pStyle w:val="NormalWeb"/>
              <w:numPr>
                <w:ilvl w:val="0"/>
                <w:numId w:val="11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Dimensiuni: 29.6 x 19 x 8.6 cm</w:t>
            </w:r>
          </w:p>
          <w:p w14:paraId="0E527C10" w14:textId="77777777" w:rsidR="00422461" w:rsidRPr="00271861" w:rsidRDefault="00422461" w:rsidP="00422461">
            <w:pPr>
              <w:pStyle w:val="NormalWeb"/>
              <w:numPr>
                <w:ilvl w:val="0"/>
                <w:numId w:val="11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Greutate: 2.1 kg</w:t>
            </w:r>
          </w:p>
          <w:p w14:paraId="0D6E3D1E" w14:textId="77777777" w:rsidR="00422461" w:rsidRPr="00271861" w:rsidRDefault="00422461" w:rsidP="00422461">
            <w:pPr>
              <w:pStyle w:val="NormalWeb"/>
              <w:numPr>
                <w:ilvl w:val="0"/>
                <w:numId w:val="11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lastRenderedPageBreak/>
              <w:t xml:space="preserve">Sursa de alimentare cu tensiune de intrare variabilă într-un domeniu larg de 100-264 V, 47-63 Hz, cu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ieşire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24V/5A</w:t>
            </w:r>
          </w:p>
          <w:p w14:paraId="592B706E" w14:textId="77777777" w:rsidR="00422461" w:rsidRPr="00271861" w:rsidRDefault="00422461" w:rsidP="00422461">
            <w:pPr>
              <w:tabs>
                <w:tab w:val="left" w:pos="900"/>
              </w:tabs>
              <w:rPr>
                <w:sz w:val="22"/>
                <w:szCs w:val="22"/>
              </w:rPr>
            </w:pPr>
            <w:r w:rsidRPr="00271861">
              <w:rPr>
                <w:sz w:val="22"/>
                <w:szCs w:val="22"/>
              </w:rPr>
              <w:t> </w:t>
            </w:r>
          </w:p>
          <w:p w14:paraId="7284FF34" w14:textId="77777777" w:rsidR="00422461" w:rsidRPr="00271861" w:rsidRDefault="00422461" w:rsidP="00422461">
            <w:pPr>
              <w:pStyle w:val="NormalWeb"/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u w:val="single"/>
                <w:lang w:val="ro-RO"/>
              </w:rPr>
              <w:t>Instrumentele virtuale incluse (aparate de măsură, surse, generatoare de semnal):</w:t>
            </w:r>
          </w:p>
          <w:p w14:paraId="733F6686" w14:textId="77777777" w:rsidR="00422461" w:rsidRPr="00271861" w:rsidRDefault="00422461" w:rsidP="00422461">
            <w:pPr>
              <w:pStyle w:val="NormalWeb"/>
              <w:numPr>
                <w:ilvl w:val="0"/>
                <w:numId w:val="1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2 x voltmetru, 2 x ampermetru: CA, CC, 9 domenii de măsură 100mV până la 50V,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true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RMS, AV </w:t>
            </w:r>
          </w:p>
          <w:p w14:paraId="624D0D9A" w14:textId="77777777" w:rsidR="00422461" w:rsidRPr="00271861" w:rsidRDefault="00422461" w:rsidP="00422461">
            <w:pPr>
              <w:pStyle w:val="NormalWeb"/>
              <w:numPr>
                <w:ilvl w:val="0"/>
                <w:numId w:val="1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1 x modul 8 relee, 1 x multimetru: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afişajul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unui multimetru extern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Metrahit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(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opţional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) disponibil în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LabSoft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</w:p>
          <w:p w14:paraId="410FAE94" w14:textId="77777777" w:rsidR="00422461" w:rsidRPr="00271861" w:rsidRDefault="00422461" w:rsidP="00422461">
            <w:pPr>
              <w:pStyle w:val="NormalWeb"/>
              <w:numPr>
                <w:ilvl w:val="0"/>
                <w:numId w:val="1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1 x osciloscop cu 2/4 canale: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lăţimea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benzii 10MHz, 25 domenii de timp, 9 domenii de tensiune 20 mV/div până la 10 V/div, trigger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pre-trigger, modul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funcţionare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XY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XT, funcție de adunare și multiplicare pentru 2 canale</w:t>
            </w:r>
          </w:p>
          <w:p w14:paraId="11A9313F" w14:textId="77777777" w:rsidR="00422461" w:rsidRPr="00271861" w:rsidRDefault="00422461" w:rsidP="00422461">
            <w:pPr>
              <w:pStyle w:val="NormalWeb"/>
              <w:numPr>
                <w:ilvl w:val="0"/>
                <w:numId w:val="1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1 x sursă de tensiune CC reglabilă 0 - 10 V</w:t>
            </w:r>
          </w:p>
          <w:p w14:paraId="22D2EA52" w14:textId="77777777" w:rsidR="00422461" w:rsidRPr="00271861" w:rsidRDefault="00422461" w:rsidP="00422461">
            <w:pPr>
              <w:pStyle w:val="NormalWeb"/>
              <w:numPr>
                <w:ilvl w:val="0"/>
                <w:numId w:val="1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1 x generator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funcţii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(semnal): 0.5 Hz - 5MHz, 0 - 10 V, sinusoidal, dreptunghiular, triunghiular, </w:t>
            </w:r>
          </w:p>
          <w:p w14:paraId="10741A9E" w14:textId="77777777" w:rsidR="00422461" w:rsidRPr="00271861" w:rsidRDefault="00422461" w:rsidP="00422461">
            <w:pPr>
              <w:pStyle w:val="NormalWeb"/>
              <w:numPr>
                <w:ilvl w:val="0"/>
                <w:numId w:val="1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1 x generator de semnal arbitrar, 1 x generator de pulsuri</w:t>
            </w:r>
          </w:p>
          <w:p w14:paraId="512DD62C" w14:textId="77777777" w:rsidR="00422461" w:rsidRPr="00271861" w:rsidRDefault="00422461" w:rsidP="00422461">
            <w:pPr>
              <w:pStyle w:val="NormalWeb"/>
              <w:numPr>
                <w:ilvl w:val="0"/>
                <w:numId w:val="1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1 x modul cu 16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ieşiri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digitale, 1 x modul cu 16 x intrări digitale, 1 x modul cu 16 intrări/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ieşiri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digitale. Moduri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afişare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pentru valorile numerice: binar, hexazecimal, zecimal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octal</w:t>
            </w:r>
          </w:p>
          <w:p w14:paraId="667E275B" w14:textId="77777777" w:rsidR="00422461" w:rsidRPr="00271861" w:rsidRDefault="00422461" w:rsidP="00422461">
            <w:pPr>
              <w:pStyle w:val="NormalWeb"/>
              <w:numPr>
                <w:ilvl w:val="0"/>
                <w:numId w:val="1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1 x sursă de alimentare trifazată de putere 0 - 150 Hz, 0 - 14 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Vrms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, 2 A (necesită modulul CO4203-2B)</w:t>
            </w:r>
          </w:p>
          <w:p w14:paraId="10B8B1F1" w14:textId="77777777" w:rsidR="00422461" w:rsidRPr="00271861" w:rsidRDefault="00422461" w:rsidP="00422461">
            <w:pPr>
              <w:pStyle w:val="NormalWeb"/>
              <w:numPr>
                <w:ilvl w:val="0"/>
                <w:numId w:val="1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1 x sursă de alimentare CC reglabilă de putere 3 x (-20 V - +20 V), 2 A (necesită modulul CO4203-2B)</w:t>
            </w:r>
          </w:p>
          <w:p w14:paraId="188F22E6" w14:textId="77777777" w:rsidR="00422461" w:rsidRPr="00271861" w:rsidRDefault="00422461" w:rsidP="00422461">
            <w:pPr>
              <w:pStyle w:val="NormalWeb"/>
              <w:numPr>
                <w:ilvl w:val="0"/>
                <w:numId w:val="1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1 x sursă de alimentare trifazată de putere cu posibilitatea reglării/modificării fazei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frecvenţei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ceasului (de tact) (necesită modulul CO4203-2B)</w:t>
            </w:r>
          </w:p>
        </w:tc>
      </w:tr>
      <w:tr w:rsidR="00422461" w:rsidRPr="00271861" w14:paraId="4C2BB5F5" w14:textId="77777777" w:rsidTr="009B2B54">
        <w:trPr>
          <w:jc w:val="center"/>
        </w:trPr>
        <w:tc>
          <w:tcPr>
            <w:tcW w:w="2424" w:type="pct"/>
            <w:gridSpan w:val="7"/>
          </w:tcPr>
          <w:p w14:paraId="51782E43" w14:textId="77777777" w:rsidR="00422461" w:rsidRPr="00271861" w:rsidRDefault="00422461" w:rsidP="00422461">
            <w:pPr>
              <w:pStyle w:val="NormalWeb"/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b/>
                <w:sz w:val="22"/>
                <w:szCs w:val="22"/>
                <w:lang w:val="ro-RO"/>
              </w:rPr>
              <w:lastRenderedPageBreak/>
              <w:t xml:space="preserve">Modulul </w:t>
            </w:r>
            <w:proofErr w:type="spellStart"/>
            <w:r w:rsidRPr="00271861">
              <w:rPr>
                <w:b/>
                <w:sz w:val="22"/>
                <w:szCs w:val="22"/>
                <w:lang w:val="ro-RO"/>
              </w:rPr>
              <w:t>UniTrain</w:t>
            </w:r>
            <w:proofErr w:type="spellEnd"/>
            <w:r w:rsidRPr="00271861">
              <w:rPr>
                <w:b/>
                <w:sz w:val="22"/>
                <w:szCs w:val="22"/>
                <w:lang w:val="ro-RO"/>
              </w:rPr>
              <w:t xml:space="preserve">-I </w:t>
            </w:r>
            <w:proofErr w:type="spellStart"/>
            <w:r w:rsidRPr="00271861">
              <w:rPr>
                <w:b/>
                <w:sz w:val="22"/>
                <w:szCs w:val="22"/>
                <w:lang w:val="ro-RO"/>
              </w:rPr>
              <w:t>Experimenter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este utilizat la conectarea diferitelor circuite electrice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electronice la sistemul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UniTrain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-I (la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interfaţa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acestuia) sau la alte module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Experimenter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.</w:t>
            </w:r>
          </w:p>
        </w:tc>
        <w:tc>
          <w:tcPr>
            <w:tcW w:w="2576" w:type="pct"/>
            <w:gridSpan w:val="8"/>
            <w:vAlign w:val="center"/>
          </w:tcPr>
          <w:p w14:paraId="0A93A6EC" w14:textId="77777777" w:rsidR="00422461" w:rsidRPr="00271861" w:rsidRDefault="00422461" w:rsidP="00422461">
            <w:pPr>
              <w:pStyle w:val="NormalWeb"/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u w:val="single"/>
                <w:lang w:val="ro-RO"/>
              </w:rPr>
              <w:t>Echipament - caracteristici:</w:t>
            </w:r>
          </w:p>
          <w:p w14:paraId="5D775265" w14:textId="77777777" w:rsidR="00422461" w:rsidRPr="00271861" w:rsidRDefault="00422461" w:rsidP="00422461">
            <w:pPr>
              <w:pStyle w:val="NormalWeb"/>
              <w:numPr>
                <w:ilvl w:val="0"/>
                <w:numId w:val="13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Modulul se poate conecta la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interfaţa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UniTrain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-I sau la alte module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Experimenter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prin intermediul magistralei interne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UniTrain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-I</w:t>
            </w:r>
          </w:p>
          <w:p w14:paraId="45A0E267" w14:textId="77777777" w:rsidR="00422461" w:rsidRPr="00271861" w:rsidRDefault="00422461" w:rsidP="00422461">
            <w:pPr>
              <w:pStyle w:val="NormalWeb"/>
              <w:numPr>
                <w:ilvl w:val="0"/>
                <w:numId w:val="13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Carcasa de înaltă calitate cu bază de aluminiu și panou frontal din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plexiglass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rezistent la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zgarieturi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.</w:t>
            </w:r>
          </w:p>
          <w:p w14:paraId="481A70F8" w14:textId="77777777" w:rsidR="00422461" w:rsidRPr="00271861" w:rsidRDefault="00422461" w:rsidP="00422461">
            <w:pPr>
              <w:pStyle w:val="NormalWeb"/>
              <w:numPr>
                <w:ilvl w:val="0"/>
                <w:numId w:val="13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Modulul dispune de magistrala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UniTrain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-I pentru conectarea diferitelor plăci dedicate experimentelor</w:t>
            </w:r>
          </w:p>
          <w:p w14:paraId="396CB4FC" w14:textId="77777777" w:rsidR="00422461" w:rsidRPr="00271861" w:rsidRDefault="00422461" w:rsidP="00422461">
            <w:pPr>
              <w:pStyle w:val="NormalWeb"/>
              <w:numPr>
                <w:ilvl w:val="0"/>
                <w:numId w:val="13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lastRenderedPageBreak/>
              <w:t xml:space="preserve">Modulul permite conectarea directă la o sursă de alimentare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UniTrain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-I standard pentru a putea fi utilizat si fără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interfaţa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UniTrain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-I</w:t>
            </w:r>
          </w:p>
          <w:p w14:paraId="1A67E7B0" w14:textId="77777777" w:rsidR="00422461" w:rsidRPr="00271861" w:rsidRDefault="00422461" w:rsidP="00422461">
            <w:pPr>
              <w:pStyle w:val="NormalWeb"/>
              <w:numPr>
                <w:ilvl w:val="0"/>
                <w:numId w:val="13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Modulul are disponibile diverse tensiuni fixe sau variabile prin intermediul a 8 borne de 2-mm</w:t>
            </w:r>
          </w:p>
          <w:p w14:paraId="1F3010FF" w14:textId="77777777" w:rsidR="00422461" w:rsidRPr="00271861" w:rsidRDefault="00422461" w:rsidP="00422461">
            <w:pPr>
              <w:pStyle w:val="NormalWeb"/>
              <w:numPr>
                <w:ilvl w:val="0"/>
                <w:numId w:val="13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Modulul permite conectarea plăcilor dedicate experimentelor din sistemul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UniTrain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-I</w:t>
            </w:r>
          </w:p>
          <w:p w14:paraId="1208DA1C" w14:textId="77777777" w:rsidR="00422461" w:rsidRPr="00271861" w:rsidRDefault="00422461" w:rsidP="00422461">
            <w:pPr>
              <w:pStyle w:val="NormalWeb"/>
              <w:numPr>
                <w:ilvl w:val="0"/>
                <w:numId w:val="13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Modulul permite conectarea unei plăci de testare pentru componente discrete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circuite integrate</w:t>
            </w:r>
          </w:p>
          <w:p w14:paraId="78A424FB" w14:textId="77777777" w:rsidR="00422461" w:rsidRPr="00271861" w:rsidRDefault="00422461" w:rsidP="00422461">
            <w:pPr>
              <w:pStyle w:val="NormalWeb"/>
              <w:numPr>
                <w:ilvl w:val="0"/>
                <w:numId w:val="13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Modulul permite conectarea unui multimetru prin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interfaţa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IrDa</w:t>
            </w:r>
            <w:proofErr w:type="spellEnd"/>
          </w:p>
        </w:tc>
      </w:tr>
      <w:tr w:rsidR="00422461" w:rsidRPr="00271861" w14:paraId="5954F8D2" w14:textId="77777777" w:rsidTr="009B2B54">
        <w:trPr>
          <w:jc w:val="center"/>
        </w:trPr>
        <w:tc>
          <w:tcPr>
            <w:tcW w:w="2424" w:type="pct"/>
            <w:gridSpan w:val="7"/>
          </w:tcPr>
          <w:p w14:paraId="43F04CBF" w14:textId="77777777" w:rsidR="00422461" w:rsidRPr="00271861" w:rsidRDefault="00422461" w:rsidP="00422461">
            <w:pPr>
              <w:pStyle w:val="NormalWeb"/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b/>
                <w:sz w:val="22"/>
                <w:szCs w:val="22"/>
                <w:lang w:val="ro-RO"/>
              </w:rPr>
              <w:lastRenderedPageBreak/>
              <w:t>Accesories</w:t>
            </w:r>
            <w:proofErr w:type="spellEnd"/>
            <w:r w:rsidRPr="00271861">
              <w:rPr>
                <w:b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b/>
                <w:sz w:val="22"/>
                <w:szCs w:val="22"/>
                <w:lang w:val="ro-RO"/>
              </w:rPr>
              <w:t>and</w:t>
            </w:r>
            <w:proofErr w:type="spellEnd"/>
            <w:r w:rsidRPr="00271861">
              <w:rPr>
                <w:b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b/>
                <w:sz w:val="22"/>
                <w:szCs w:val="22"/>
                <w:lang w:val="ro-RO"/>
              </w:rPr>
              <w:t>connections</w:t>
            </w:r>
            <w:r w:rsidRPr="00271861">
              <w:rPr>
                <w:sz w:val="22"/>
                <w:szCs w:val="22"/>
                <w:lang w:val="ro-RO"/>
              </w:rPr>
              <w:t>-Rezistenţele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şunt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montate pe un circuit imprimat sunt utilizate pentru măsurarea curentului utilizând intrările analogice ale sistemului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UniTrain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-I. </w:t>
            </w:r>
          </w:p>
        </w:tc>
        <w:tc>
          <w:tcPr>
            <w:tcW w:w="2576" w:type="pct"/>
            <w:gridSpan w:val="8"/>
            <w:vAlign w:val="center"/>
          </w:tcPr>
          <w:p w14:paraId="74BD25EF" w14:textId="77777777" w:rsidR="00422461" w:rsidRPr="00271861" w:rsidRDefault="00422461" w:rsidP="00422461">
            <w:pPr>
              <w:pStyle w:val="NormalWeb"/>
              <w:numPr>
                <w:ilvl w:val="0"/>
                <w:numId w:val="1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6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şunt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: 2 x 1 ohm, 2 x 10 ohm, 2 x 100 ohm</w:t>
            </w:r>
          </w:p>
          <w:p w14:paraId="176526E8" w14:textId="77777777" w:rsidR="00422461" w:rsidRPr="00271861" w:rsidRDefault="00422461" w:rsidP="00422461">
            <w:pPr>
              <w:pStyle w:val="NormalWeb"/>
              <w:numPr>
                <w:ilvl w:val="0"/>
                <w:numId w:val="1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Circuitul imprimat are tipărite imagini pentru identificarea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rezistenţelor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, a bornelor de tensiune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 intrărilor de curent</w:t>
            </w:r>
          </w:p>
          <w:p w14:paraId="1E92471C" w14:textId="77777777" w:rsidR="00422461" w:rsidRPr="00271861" w:rsidRDefault="00422461" w:rsidP="00422461">
            <w:pPr>
              <w:pStyle w:val="NormalWeb"/>
              <w:numPr>
                <w:ilvl w:val="0"/>
                <w:numId w:val="1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24 de borne de 2-mm</w:t>
            </w:r>
          </w:p>
          <w:p w14:paraId="6CBEB2D1" w14:textId="77777777" w:rsidR="00422461" w:rsidRPr="00271861" w:rsidRDefault="00422461" w:rsidP="00422461">
            <w:pPr>
              <w:pStyle w:val="NormalWeb"/>
              <w:numPr>
                <w:ilvl w:val="0"/>
                <w:numId w:val="1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Dimensiuni: 100 x 40 mm</w:t>
            </w:r>
          </w:p>
          <w:p w14:paraId="6ADEFE39" w14:textId="77777777" w:rsidR="00422461" w:rsidRPr="00271861" w:rsidRDefault="00422461" w:rsidP="00422461">
            <w:pPr>
              <w:pStyle w:val="NormalWeb"/>
              <w:tabs>
                <w:tab w:val="left" w:pos="900"/>
              </w:tabs>
              <w:jc w:val="both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Setul de cabluri pentru conexiuni de 2mm (22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bucăţi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) pentru sistemul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UniTrain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-I este alcătuit din:</w:t>
            </w:r>
          </w:p>
          <w:p w14:paraId="07CBCC1E" w14:textId="77777777" w:rsidR="00422461" w:rsidRPr="00271861" w:rsidRDefault="00422461" w:rsidP="00422461">
            <w:pPr>
              <w:pStyle w:val="NormalWeb"/>
              <w:numPr>
                <w:ilvl w:val="0"/>
                <w:numId w:val="15"/>
              </w:numPr>
              <w:tabs>
                <w:tab w:val="left" w:pos="900"/>
              </w:tabs>
              <w:ind w:left="360"/>
              <w:jc w:val="both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8 x cabluri de conexiune de 2mm, 15cm, albastre</w:t>
            </w:r>
          </w:p>
          <w:p w14:paraId="306254AB" w14:textId="77777777" w:rsidR="00422461" w:rsidRPr="00271861" w:rsidRDefault="00422461" w:rsidP="00422461">
            <w:pPr>
              <w:pStyle w:val="NormalWeb"/>
              <w:numPr>
                <w:ilvl w:val="0"/>
                <w:numId w:val="15"/>
              </w:numPr>
              <w:tabs>
                <w:tab w:val="left" w:pos="900"/>
              </w:tabs>
              <w:ind w:left="360"/>
              <w:jc w:val="both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4 x cabluri de conexiune de 2mm, 15cm, galbene</w:t>
            </w:r>
          </w:p>
          <w:p w14:paraId="4756FFAF" w14:textId="77777777" w:rsidR="00422461" w:rsidRPr="00271861" w:rsidRDefault="00422461" w:rsidP="00422461">
            <w:pPr>
              <w:pStyle w:val="NormalWeb"/>
              <w:numPr>
                <w:ilvl w:val="0"/>
                <w:numId w:val="15"/>
              </w:numPr>
              <w:tabs>
                <w:tab w:val="left" w:pos="900"/>
              </w:tabs>
              <w:ind w:left="360"/>
              <w:jc w:val="both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2 x cabluri de conexiune de 2mm, 45cm, negre</w:t>
            </w:r>
          </w:p>
          <w:p w14:paraId="6F9BB510" w14:textId="77777777" w:rsidR="00422461" w:rsidRPr="00271861" w:rsidRDefault="00422461" w:rsidP="00422461">
            <w:pPr>
              <w:pStyle w:val="NormalWeb"/>
              <w:numPr>
                <w:ilvl w:val="0"/>
                <w:numId w:val="15"/>
              </w:numPr>
              <w:tabs>
                <w:tab w:val="left" w:pos="900"/>
              </w:tabs>
              <w:ind w:left="360"/>
              <w:jc w:val="both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2 x cabluri de conexiune de 2mm, 45cm, galbene</w:t>
            </w:r>
          </w:p>
          <w:p w14:paraId="437E1482" w14:textId="77777777" w:rsidR="00422461" w:rsidRPr="00271861" w:rsidRDefault="00422461" w:rsidP="00422461">
            <w:pPr>
              <w:pStyle w:val="NormalWeb"/>
              <w:numPr>
                <w:ilvl w:val="0"/>
                <w:numId w:val="15"/>
              </w:numPr>
              <w:tabs>
                <w:tab w:val="left" w:pos="900"/>
              </w:tabs>
              <w:ind w:left="360"/>
              <w:jc w:val="both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2 x cabluri de conexiune de 2mm, 45cm,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roşii</w:t>
            </w:r>
            <w:proofErr w:type="spellEnd"/>
          </w:p>
          <w:p w14:paraId="56E59611" w14:textId="77777777" w:rsidR="00422461" w:rsidRPr="00271861" w:rsidRDefault="00422461" w:rsidP="00422461">
            <w:pPr>
              <w:pStyle w:val="NormalWeb"/>
              <w:numPr>
                <w:ilvl w:val="0"/>
                <w:numId w:val="15"/>
              </w:numPr>
              <w:tabs>
                <w:tab w:val="left" w:pos="900"/>
              </w:tabs>
              <w:ind w:left="360"/>
              <w:jc w:val="both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2 x cabluri de conexiune de 2mm, 45cm, albastre</w:t>
            </w:r>
          </w:p>
          <w:p w14:paraId="40BAF805" w14:textId="77777777" w:rsidR="00422461" w:rsidRPr="00271861" w:rsidRDefault="00422461" w:rsidP="00422461">
            <w:pPr>
              <w:pStyle w:val="NormalWeb"/>
              <w:numPr>
                <w:ilvl w:val="0"/>
                <w:numId w:val="15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2 x cabluri adaptoare pentru conexiuni de la borne de 4mm la borne de 2mm, 50cm, albe</w:t>
            </w:r>
          </w:p>
          <w:p w14:paraId="5FC9BC98" w14:textId="77777777" w:rsidR="00422461" w:rsidRPr="00271861" w:rsidRDefault="00422461" w:rsidP="00422461">
            <w:pPr>
              <w:pStyle w:val="NormalWeb"/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sz w:val="22"/>
                <w:szCs w:val="22"/>
                <w:lang w:val="ro-RO"/>
              </w:rPr>
              <w:t>Punti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 conectare de 2mm/5mm (10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bucăţi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)</w:t>
            </w:r>
          </w:p>
        </w:tc>
      </w:tr>
      <w:tr w:rsidR="00422461" w:rsidRPr="00271861" w14:paraId="73F969B7" w14:textId="77777777" w:rsidTr="009B2B54">
        <w:trPr>
          <w:jc w:val="center"/>
        </w:trPr>
        <w:tc>
          <w:tcPr>
            <w:tcW w:w="2424" w:type="pct"/>
            <w:gridSpan w:val="7"/>
          </w:tcPr>
          <w:p w14:paraId="2BDA75D2" w14:textId="77777777" w:rsidR="00422461" w:rsidRPr="00271861" w:rsidRDefault="00422461" w:rsidP="00D57C5A">
            <w:pPr>
              <w:rPr>
                <w:rFonts w:asciiTheme="majorHAnsi" w:hAnsiTheme="majorHAnsi"/>
                <w:sz w:val="22"/>
                <w:szCs w:val="22"/>
                <w:lang w:val="fr-FR"/>
              </w:rPr>
            </w:pPr>
            <w:r w:rsidRPr="00271861">
              <w:rPr>
                <w:rFonts w:asciiTheme="majorHAnsi" w:hAnsiTheme="majorHAnsi"/>
                <w:sz w:val="22"/>
                <w:szCs w:val="22"/>
                <w:lang w:val="fr-FR"/>
              </w:rPr>
              <w:t>Course-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fr-FR"/>
              </w:rPr>
              <w:t>Measurement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fr-FR"/>
              </w:rPr>
              <w:t xml:space="preserve"> technology1: Electr</w:t>
            </w:r>
            <w:r w:rsidR="00D57C5A" w:rsidRPr="00271861">
              <w:rPr>
                <w:rFonts w:asciiTheme="majorHAnsi" w:hAnsiTheme="majorHAnsi"/>
                <w:sz w:val="22"/>
                <w:szCs w:val="22"/>
                <w:lang w:val="fr-FR"/>
              </w:rPr>
              <w:t>i</w:t>
            </w:r>
            <w:r w:rsidRPr="00271861">
              <w:rPr>
                <w:rFonts w:asciiTheme="majorHAnsi" w:hAnsiTheme="majorHAnsi"/>
                <w:sz w:val="22"/>
                <w:szCs w:val="22"/>
                <w:lang w:val="fr-FR"/>
              </w:rPr>
              <w:t xml:space="preserve">c values V/I/P/f/cos phi </w:t>
            </w:r>
          </w:p>
          <w:p w14:paraId="76E6B17B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Înţelegerea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principiilor de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funcţionare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ale instrumentelor de măsurare</w:t>
            </w:r>
          </w:p>
          <w:p w14:paraId="0B33C4BB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Explicarea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diferenţei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dintre metodele cu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deflectie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metodele de punte</w:t>
            </w:r>
          </w:p>
          <w:p w14:paraId="5C0EF5F3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Explicarea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diferenţei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dintre metodele digitale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cele analogice</w:t>
            </w:r>
          </w:p>
          <w:p w14:paraId="44FE5813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Explicarea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diferenţei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dintre galvanometrele cu miezul de fier mobil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cele cu bobină mobilă</w:t>
            </w:r>
          </w:p>
          <w:p w14:paraId="6C85A0D9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Înţelegerea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principiilor de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funcţionare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ale instrumentelor de măsurare electrodinamice</w:t>
            </w:r>
          </w:p>
          <w:p w14:paraId="5D789DC4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Extinderea gamelor de măsură pentru măsurătorile de curent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tensiune</w:t>
            </w:r>
          </w:p>
          <w:p w14:paraId="774948A2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lastRenderedPageBreak/>
              <w:t>Înţelegerea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principiilor de măsurare a puterii</w:t>
            </w:r>
          </w:p>
          <w:p w14:paraId="51746649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Măsurarea puterii efective, aparente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reactive</w:t>
            </w:r>
          </w:p>
          <w:p w14:paraId="7984ED09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Înţelegerea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principiilor de măsurare a factorului de putere</w:t>
            </w:r>
          </w:p>
          <w:p w14:paraId="7B866F65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Măsurarea factorilor de putere</w:t>
            </w:r>
          </w:p>
          <w:p w14:paraId="6F6C8314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Introducere în principiile de măsurare a energiei</w:t>
            </w:r>
          </w:p>
          <w:p w14:paraId="30ED8D2E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Măsurarea energiei electrice</w:t>
            </w:r>
          </w:p>
          <w:p w14:paraId="244DDB61" w14:textId="77777777" w:rsidR="00B03B94" w:rsidRPr="00271861" w:rsidRDefault="00B03B94" w:rsidP="00B03B94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spacing w:line="240" w:lineRule="atLeast"/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Introducere în principiile de măsurare ale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frecvenţei</w:t>
            </w:r>
            <w:proofErr w:type="spellEnd"/>
          </w:p>
          <w:p w14:paraId="59E5DE85" w14:textId="77777777" w:rsidR="00B03B94" w:rsidRPr="00271861" w:rsidRDefault="00B03B94" w:rsidP="00D57C5A">
            <w:pPr>
              <w:pStyle w:val="NormalWeb"/>
              <w:numPr>
                <w:ilvl w:val="0"/>
                <w:numId w:val="27"/>
              </w:numPr>
              <w:tabs>
                <w:tab w:val="left" w:pos="900"/>
              </w:tabs>
              <w:ind w:left="360"/>
              <w:rPr>
                <w:rFonts w:asciiTheme="majorHAnsi" w:hAnsiTheme="majorHAnsi"/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Înţelegerea</w:t>
            </w:r>
            <w:proofErr w:type="spellEnd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 xml:space="preserve"> principiilor de măsurare a </w:t>
            </w:r>
            <w:proofErr w:type="spellStart"/>
            <w:r w:rsidRPr="00271861">
              <w:rPr>
                <w:rFonts w:asciiTheme="majorHAnsi" w:hAnsiTheme="majorHAnsi"/>
                <w:sz w:val="22"/>
                <w:szCs w:val="22"/>
                <w:lang w:val="ro-RO"/>
              </w:rPr>
              <w:t>frecvenţei</w:t>
            </w:r>
            <w:proofErr w:type="spellEnd"/>
          </w:p>
        </w:tc>
        <w:tc>
          <w:tcPr>
            <w:tcW w:w="2576" w:type="pct"/>
            <w:gridSpan w:val="8"/>
            <w:vAlign w:val="center"/>
          </w:tcPr>
          <w:p w14:paraId="62967CB1" w14:textId="77777777" w:rsidR="00B03B94" w:rsidRPr="00271861" w:rsidRDefault="00B03B94" w:rsidP="00B03B94">
            <w:pPr>
              <w:pStyle w:val="NormalWeb"/>
              <w:numPr>
                <w:ilvl w:val="0"/>
                <w:numId w:val="2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lastRenderedPageBreak/>
              <w:t xml:space="preserve">1 Placă dedicată lucrărilor experimentale, pentru măsurarea curentului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tensiunii, prevăzută cu circuite suplimentare pentru extinderea gamelor de m</w:t>
            </w:r>
            <w:r w:rsidRPr="00271861">
              <w:rPr>
                <w:rStyle w:val="CrmPlaceholder"/>
                <w:rFonts w:cs="Calibri"/>
                <w:sz w:val="22"/>
                <w:szCs w:val="22"/>
                <w:lang w:val="ro-RO"/>
              </w:rPr>
              <w:t>ă</w:t>
            </w:r>
            <w:r w:rsidRPr="00271861">
              <w:rPr>
                <w:sz w:val="22"/>
                <w:szCs w:val="22"/>
                <w:lang w:val="ro-RO"/>
              </w:rPr>
              <w:t>sur</w:t>
            </w:r>
            <w:r w:rsidRPr="00271861">
              <w:rPr>
                <w:rStyle w:val="CrmPlaceholder"/>
                <w:rFonts w:cs="Calibri"/>
                <w:sz w:val="22"/>
                <w:szCs w:val="22"/>
                <w:lang w:val="ro-RO"/>
              </w:rPr>
              <w:t>ă</w:t>
            </w:r>
            <w:r w:rsidRPr="00271861">
              <w:rPr>
                <w:sz w:val="22"/>
                <w:szCs w:val="22"/>
                <w:lang w:val="ro-RO"/>
              </w:rPr>
              <w:t xml:space="preserve">, cu un galvanometru cu bobină mobilă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cu sarcini de test rezistive, capacitive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inductive.</w:t>
            </w:r>
          </w:p>
          <w:p w14:paraId="423A6D1D" w14:textId="77777777" w:rsidR="00B03B94" w:rsidRPr="00271861" w:rsidRDefault="00B03B94" w:rsidP="00B03B94">
            <w:pPr>
              <w:pStyle w:val="NormalWeb"/>
              <w:numPr>
                <w:ilvl w:val="0"/>
                <w:numId w:val="2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1 Placă dedicată lucrărilor experimentale prevăzută cu circuite de măsurare a puterii, fazei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frecvenţei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,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frecvenţa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fiind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afişată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prin intermediul a doua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afisaje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cu 7 segmente, cu capac din plexiglas</w:t>
            </w:r>
          </w:p>
          <w:p w14:paraId="5678D111" w14:textId="77777777" w:rsidR="00422461" w:rsidRPr="00271861" w:rsidRDefault="00B03B94" w:rsidP="00D57C5A">
            <w:pPr>
              <w:pStyle w:val="NormalWeb"/>
              <w:numPr>
                <w:ilvl w:val="0"/>
                <w:numId w:val="2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CD-ROM cu programul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LabSoft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software specific de curs</w:t>
            </w:r>
          </w:p>
        </w:tc>
      </w:tr>
      <w:tr w:rsidR="00422461" w:rsidRPr="00271861" w14:paraId="77E35CF0" w14:textId="77777777" w:rsidTr="009B2B54">
        <w:trPr>
          <w:jc w:val="center"/>
        </w:trPr>
        <w:tc>
          <w:tcPr>
            <w:tcW w:w="2424" w:type="pct"/>
            <w:gridSpan w:val="7"/>
          </w:tcPr>
          <w:p w14:paraId="42598AF0" w14:textId="77777777" w:rsidR="00422461" w:rsidRPr="00271861" w:rsidRDefault="00422461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Course-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Electrical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engineering8 :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Measurements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using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an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osciloscope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</w:p>
          <w:p w14:paraId="003403F7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Modul de realizare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descrierea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funcţionării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osciloscoapelor</w:t>
            </w:r>
          </w:p>
          <w:p w14:paraId="6688C7FC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sz w:val="22"/>
                <w:szCs w:val="22"/>
                <w:lang w:val="ro-RO"/>
              </w:rPr>
              <w:t>Semnificaţia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butoanelor de pe un osciloscop</w:t>
            </w:r>
          </w:p>
          <w:p w14:paraId="286D03AA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Modurile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funcţionare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ale unui osciloscop</w:t>
            </w:r>
          </w:p>
          <w:p w14:paraId="79324EF2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Măsurarea tensiunilor CA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CC folosind osciloscopul</w:t>
            </w:r>
          </w:p>
          <w:p w14:paraId="1A0B90FA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Alegerea corectă a gamei de măsurare</w:t>
            </w:r>
          </w:p>
          <w:p w14:paraId="48C5926C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Utilizarea diferitelor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funcţii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 trigger (front crescător/descrescător, o singura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declansare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, măsurarea în regim continuu) pentru efectuarea măsurărilor</w:t>
            </w:r>
          </w:p>
          <w:p w14:paraId="5E8F1DA3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Realizarea măsurărilor în modurile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funcţionare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x/t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x/y</w:t>
            </w:r>
          </w:p>
          <w:p w14:paraId="3370DF57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Înregistrarea caracteristicilor unor componente de circuit cu ajutorul osciloscopului</w:t>
            </w:r>
          </w:p>
          <w:p w14:paraId="0C34E061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Măsurarea figurilor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Lissajous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cu ajutorul unui osciloscop</w:t>
            </w:r>
          </w:p>
          <w:p w14:paraId="63909F8F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Caracterizarea diferitelor componente dintr-un circuit cu ajutorul osciloscopului</w:t>
            </w:r>
          </w:p>
        </w:tc>
        <w:tc>
          <w:tcPr>
            <w:tcW w:w="2576" w:type="pct"/>
            <w:gridSpan w:val="8"/>
            <w:vAlign w:val="center"/>
          </w:tcPr>
          <w:p w14:paraId="3E46253D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1 Placă dedicată lucrărilor de laborator prevăzută cu un generator de semnal cu două canale cuplate pe fază, difuzor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diferite componente pentru efectuarea de măsurări cu ajutorul osciloscopului</w:t>
            </w:r>
          </w:p>
          <w:p w14:paraId="240F6B68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Osciloscop digital virtual cu două canale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memorie</w:t>
            </w:r>
          </w:p>
          <w:p w14:paraId="7E982AE0" w14:textId="77777777" w:rsidR="00D57C5A" w:rsidRPr="00271861" w:rsidRDefault="00D57C5A" w:rsidP="00D57C5A">
            <w:pPr>
              <w:pStyle w:val="NormalWeb"/>
              <w:numPr>
                <w:ilvl w:val="0"/>
                <w:numId w:val="24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CD-ROM cu programul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LabSoft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software specific de curs</w:t>
            </w:r>
          </w:p>
          <w:p w14:paraId="2EB1D920" w14:textId="77777777" w:rsidR="00422461" w:rsidRPr="00271861" w:rsidRDefault="00422461" w:rsidP="002E0FB2">
            <w:pPr>
              <w:ind w:left="-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2461" w:rsidRPr="00271861" w14:paraId="5DF0D07B" w14:textId="77777777" w:rsidTr="009B2B54">
        <w:trPr>
          <w:jc w:val="center"/>
        </w:trPr>
        <w:tc>
          <w:tcPr>
            <w:tcW w:w="2424" w:type="pct"/>
            <w:gridSpan w:val="7"/>
          </w:tcPr>
          <w:p w14:paraId="68716BDB" w14:textId="77777777" w:rsidR="00422461" w:rsidRPr="00271861" w:rsidRDefault="00422461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Course_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Electrical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engineering4 :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Magnestism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/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Elecromagnetism</w:t>
            </w:r>
            <w:proofErr w:type="spellEnd"/>
          </w:p>
          <w:p w14:paraId="62439662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sz w:val="22"/>
                <w:szCs w:val="22"/>
                <w:lang w:val="ro-RO"/>
              </w:rPr>
              <w:t>Explicaţia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fenomenelor magnetice</w:t>
            </w:r>
          </w:p>
          <w:p w14:paraId="55ED2809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Identificarea materialelor magnetice</w:t>
            </w:r>
          </w:p>
          <w:p w14:paraId="0625B378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Exemple de utilizare a materialelor magnetice în ingineria electrică</w:t>
            </w:r>
          </w:p>
          <w:p w14:paraId="6F62C008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Introducerea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explicarea termenilor de poli magnetici, câmpuri magnetice, linii de câmp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intensitatea câmpului magnetic</w:t>
            </w:r>
          </w:p>
          <w:p w14:paraId="3A6DF103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lastRenderedPageBreak/>
              <w:t>Investigarea câmpului magnetic din jurul unui conductor parcurs de curent electric</w:t>
            </w:r>
          </w:p>
          <w:p w14:paraId="26C3CE8B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Investigarea câmpului magnetic al unei bobine (cu miez de fier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fără miez)</w:t>
            </w:r>
          </w:p>
          <w:p w14:paraId="40D764CA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Introducerea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explicarea termenului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inducţie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electromagnetică</w:t>
            </w:r>
          </w:p>
          <w:p w14:paraId="22427F5D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Investigarea modului în care se comportă o bobină atunci când este alimentată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atunci când i se întrerupe alimentarea</w:t>
            </w:r>
          </w:p>
          <w:p w14:paraId="6C1CCE6D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sz w:val="22"/>
                <w:szCs w:val="22"/>
                <w:lang w:val="ro-RO"/>
              </w:rPr>
              <w:t>Forţa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Lorentz</w:t>
            </w:r>
          </w:p>
          <w:p w14:paraId="28281BEB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Modul de realizare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descrierea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funcţionării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unui transformator</w:t>
            </w:r>
          </w:p>
          <w:p w14:paraId="25C3C4A3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Investigarea efectului pe care îl are miezul de fier asupra răspunsului unui transformator </w:t>
            </w:r>
          </w:p>
          <w:p w14:paraId="625B78E1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Determinarea raportului de transformare al unui transformator prin măsurări experimentale</w:t>
            </w:r>
          </w:p>
          <w:p w14:paraId="6A393D82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Măsurarea răspunsului unui transformator la diferite tipuri de sarcină</w:t>
            </w:r>
          </w:p>
          <w:p w14:paraId="30F9820A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Modul de realizare al componentelor electromagnetice: relee, comutatoare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reed</w:t>
            </w:r>
            <w:proofErr w:type="spellEnd"/>
          </w:p>
          <w:p w14:paraId="6EFE7CFE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Demonstrarea pe cale experimentală a modului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funcţionare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al releelor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al comutatoarelor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reed</w:t>
            </w:r>
            <w:proofErr w:type="spellEnd"/>
          </w:p>
          <w:p w14:paraId="340E016D" w14:textId="77777777" w:rsidR="00D57C5A" w:rsidRPr="00271861" w:rsidRDefault="00D57C5A" w:rsidP="00D57C5A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Analiza pe cale experimentală a circuitelor ce utilizează componente electromagnetice: circuite de control cu posibilitatea de blocare (zăvorâre), senzori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Hall</w:t>
            </w:r>
            <w:proofErr w:type="spellEnd"/>
          </w:p>
        </w:tc>
        <w:tc>
          <w:tcPr>
            <w:tcW w:w="2576" w:type="pct"/>
            <w:gridSpan w:val="8"/>
          </w:tcPr>
          <w:p w14:paraId="185994D5" w14:textId="77777777" w:rsidR="00D57C5A" w:rsidRPr="00271861" w:rsidRDefault="00D57C5A" w:rsidP="00B03B94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lastRenderedPageBreak/>
              <w:t>1 Placă dedicată lucrărilor experimentale cu 7 circuite specifice</w:t>
            </w:r>
          </w:p>
          <w:p w14:paraId="3FAF67E0" w14:textId="77777777" w:rsidR="00D57C5A" w:rsidRPr="00271861" w:rsidRDefault="00D57C5A" w:rsidP="00B03B94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Transformator electric prevăzut cu posibilitatea eliminării miezului de fier</w:t>
            </w:r>
          </w:p>
          <w:p w14:paraId="4730D491" w14:textId="77777777" w:rsidR="00D57C5A" w:rsidRPr="00271861" w:rsidRDefault="00D57C5A" w:rsidP="00B03B94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Busolă pentru investigarea câmpurilor magnetice</w:t>
            </w:r>
          </w:p>
          <w:p w14:paraId="37579080" w14:textId="77777777" w:rsidR="00D57C5A" w:rsidRPr="00271861" w:rsidRDefault="00D57C5A" w:rsidP="00B03B94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Componente electromagnetice: relee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reed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, elemente de comutare si relee cu efect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Hall</w:t>
            </w:r>
            <w:proofErr w:type="spellEnd"/>
          </w:p>
          <w:p w14:paraId="354F3F77" w14:textId="77777777" w:rsidR="00D57C5A" w:rsidRPr="00271861" w:rsidRDefault="00D57C5A" w:rsidP="00B03B94">
            <w:pPr>
              <w:pStyle w:val="NormalWeb"/>
              <w:numPr>
                <w:ilvl w:val="0"/>
                <w:numId w:val="20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lastRenderedPageBreak/>
              <w:t xml:space="preserve">CD-ROM cu programul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LabSoft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software specific de curs</w:t>
            </w:r>
          </w:p>
          <w:p w14:paraId="3C427E37" w14:textId="77777777" w:rsidR="00422461" w:rsidRPr="00271861" w:rsidRDefault="00422461" w:rsidP="00B03B94">
            <w:pPr>
              <w:ind w:left="-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2461" w:rsidRPr="00271861" w14:paraId="59B3320A" w14:textId="77777777" w:rsidTr="009B2B54">
        <w:trPr>
          <w:jc w:val="center"/>
        </w:trPr>
        <w:tc>
          <w:tcPr>
            <w:tcW w:w="2424" w:type="pct"/>
            <w:gridSpan w:val="7"/>
          </w:tcPr>
          <w:p w14:paraId="7A7AE9FA" w14:textId="77777777" w:rsidR="00422461" w:rsidRPr="00271861" w:rsidRDefault="00422461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lastRenderedPageBreak/>
              <w:t xml:space="preserve">Course-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Electrical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engineering</w:t>
            </w:r>
            <w:r w:rsidR="00762879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</w:t>
            </w:r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6 :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Electrical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network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analysis</w:t>
            </w:r>
            <w:proofErr w:type="spellEnd"/>
          </w:p>
          <w:p w14:paraId="586F2038" w14:textId="77777777" w:rsidR="00D57C5A" w:rsidRPr="00271861" w:rsidRDefault="00D57C5A" w:rsidP="00D57C5A">
            <w:pPr>
              <w:pStyle w:val="NormalWeb"/>
              <w:numPr>
                <w:ilvl w:val="0"/>
                <w:numId w:val="2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Introducerea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ecuaţiilor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 bază ce caracterizează circuitele electrice</w:t>
            </w:r>
          </w:p>
          <w:p w14:paraId="3A33DCAF" w14:textId="77777777" w:rsidR="00D57C5A" w:rsidRPr="00271861" w:rsidRDefault="00D57C5A" w:rsidP="00D57C5A">
            <w:pPr>
              <w:pStyle w:val="NormalWeb"/>
              <w:numPr>
                <w:ilvl w:val="0"/>
                <w:numId w:val="2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Aplicarea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ecuaţiilor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Kirchhoff într-un circuit rezistiv</w:t>
            </w:r>
          </w:p>
          <w:p w14:paraId="72A60554" w14:textId="77777777" w:rsidR="00D57C5A" w:rsidRPr="00271861" w:rsidRDefault="00D57C5A" w:rsidP="00D57C5A">
            <w:pPr>
              <w:pStyle w:val="NormalWeb"/>
              <w:numPr>
                <w:ilvl w:val="0"/>
                <w:numId w:val="2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Analiza circuitelor rezistive cu ajutorul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ecuaţiilor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Kirchhoff</w:t>
            </w:r>
          </w:p>
          <w:p w14:paraId="66276CF6" w14:textId="77777777" w:rsidR="00D57C5A" w:rsidRPr="00271861" w:rsidRDefault="00D57C5A" w:rsidP="00D57C5A">
            <w:pPr>
              <w:pStyle w:val="NormalWeb"/>
              <w:numPr>
                <w:ilvl w:val="0"/>
                <w:numId w:val="2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Alegerea puterii corespunzătoare pentru circuitele rezistive</w:t>
            </w:r>
          </w:p>
          <w:p w14:paraId="118C068A" w14:textId="77777777" w:rsidR="00D57C5A" w:rsidRPr="00271861" w:rsidRDefault="00D57C5A" w:rsidP="00D57C5A">
            <w:pPr>
              <w:pStyle w:val="NormalWeb"/>
              <w:numPr>
                <w:ilvl w:val="0"/>
                <w:numId w:val="2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Conversia circuitelor electrice din conexiune stea în conexiune triunghi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invers</w:t>
            </w:r>
          </w:p>
          <w:p w14:paraId="43E3A88F" w14:textId="77777777" w:rsidR="00D57C5A" w:rsidRPr="00271861" w:rsidRDefault="00D57C5A" w:rsidP="00D57C5A">
            <w:pPr>
              <w:pStyle w:val="NormalWeb"/>
              <w:numPr>
                <w:ilvl w:val="0"/>
                <w:numId w:val="2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Introducerea teoremei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superpoziţiei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aplicaţiilor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acesteia</w:t>
            </w:r>
          </w:p>
          <w:p w14:paraId="0FC65A48" w14:textId="77777777" w:rsidR="00D57C5A" w:rsidRPr="00271861" w:rsidRDefault="00D57C5A" w:rsidP="00D57C5A">
            <w:pPr>
              <w:pStyle w:val="NormalWeb"/>
              <w:numPr>
                <w:ilvl w:val="0"/>
                <w:numId w:val="2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Simplificarea unui circuit rezistiv cu ajutorul teoremei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Thevenin</w:t>
            </w:r>
            <w:proofErr w:type="spellEnd"/>
          </w:p>
          <w:p w14:paraId="478237F3" w14:textId="77777777" w:rsidR="00D57C5A" w:rsidRPr="00271861" w:rsidRDefault="00D57C5A" w:rsidP="00D57C5A">
            <w:pPr>
              <w:pStyle w:val="NormalWeb"/>
              <w:numPr>
                <w:ilvl w:val="0"/>
                <w:numId w:val="2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lastRenderedPageBreak/>
              <w:t>Simplificarea unui circuit rezistiv cu ajutorul teoremei Norton</w:t>
            </w:r>
          </w:p>
          <w:p w14:paraId="69A93D2A" w14:textId="77777777" w:rsidR="00D57C5A" w:rsidRPr="00271861" w:rsidRDefault="00D57C5A" w:rsidP="00D57C5A">
            <w:pPr>
              <w:pStyle w:val="NormalWeb"/>
              <w:numPr>
                <w:ilvl w:val="0"/>
                <w:numId w:val="2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Simplificarea unui circuit rezistiv cu două surse prin utilizare teoremei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Millman</w:t>
            </w:r>
            <w:proofErr w:type="spellEnd"/>
          </w:p>
          <w:p w14:paraId="1C9C76EF" w14:textId="77777777" w:rsidR="00D57C5A" w:rsidRPr="00271861" w:rsidRDefault="00D57C5A" w:rsidP="00D57C5A">
            <w:pPr>
              <w:pStyle w:val="NormalWeb"/>
              <w:numPr>
                <w:ilvl w:val="0"/>
                <w:numId w:val="2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Echivalările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Thevenin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-Norton</w:t>
            </w:r>
          </w:p>
          <w:p w14:paraId="398B8046" w14:textId="77777777" w:rsidR="00D57C5A" w:rsidRPr="00271861" w:rsidRDefault="00D57C5A" w:rsidP="00D57C5A">
            <w:pPr>
              <w:pStyle w:val="NormalWeb"/>
              <w:numPr>
                <w:ilvl w:val="0"/>
                <w:numId w:val="2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Analiza circuitelor rezistive cu ajutorul metodei buclelor de curent</w:t>
            </w:r>
          </w:p>
          <w:p w14:paraId="37C4C1EA" w14:textId="77777777" w:rsidR="00D57C5A" w:rsidRPr="00271861" w:rsidRDefault="00D57C5A" w:rsidP="00271861">
            <w:pPr>
              <w:pStyle w:val="NormalWeb"/>
              <w:numPr>
                <w:ilvl w:val="0"/>
                <w:numId w:val="22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Analiza circuitelor rezistive cu ajutorul metodei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potenţialelor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la noduri</w:t>
            </w:r>
          </w:p>
        </w:tc>
        <w:tc>
          <w:tcPr>
            <w:tcW w:w="2576" w:type="pct"/>
            <w:gridSpan w:val="8"/>
            <w:vAlign w:val="center"/>
          </w:tcPr>
          <w:p w14:paraId="12500899" w14:textId="77777777" w:rsidR="00D57C5A" w:rsidRPr="00271861" w:rsidRDefault="00D57C5A" w:rsidP="00D57C5A">
            <w:pPr>
              <w:pStyle w:val="NormalWeb"/>
              <w:numPr>
                <w:ilvl w:val="0"/>
                <w:numId w:val="23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lastRenderedPageBreak/>
              <w:t>1 Placă dedicată lucrărilor experimentale cu borne de conectare pentru  realizarea de circuite (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retele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) cu rezistoare</w:t>
            </w:r>
          </w:p>
          <w:p w14:paraId="2366A036" w14:textId="77777777" w:rsidR="00D57C5A" w:rsidRPr="00271861" w:rsidRDefault="00D57C5A" w:rsidP="00D57C5A">
            <w:pPr>
              <w:pStyle w:val="NormalWeb"/>
              <w:numPr>
                <w:ilvl w:val="0"/>
                <w:numId w:val="23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2 Surse de curent continuu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2 surse de tensiune continuă</w:t>
            </w:r>
          </w:p>
          <w:p w14:paraId="331D0E29" w14:textId="77777777" w:rsidR="00D57C5A" w:rsidRPr="00271861" w:rsidRDefault="00D57C5A" w:rsidP="00D57C5A">
            <w:pPr>
              <w:pStyle w:val="NormalWeb"/>
              <w:numPr>
                <w:ilvl w:val="0"/>
                <w:numId w:val="23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15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ce se pot conecta la placa dedicată lucrărilor experimentale</w:t>
            </w:r>
          </w:p>
          <w:p w14:paraId="7CB50CDD" w14:textId="77777777" w:rsidR="00D57C5A" w:rsidRPr="00271861" w:rsidRDefault="00D57C5A" w:rsidP="00D57C5A">
            <w:pPr>
              <w:pStyle w:val="NormalWeb"/>
              <w:numPr>
                <w:ilvl w:val="0"/>
                <w:numId w:val="23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CD-ROM cu programul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LabSoft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software specific de curs</w:t>
            </w:r>
          </w:p>
          <w:p w14:paraId="48BB6F8C" w14:textId="77777777" w:rsidR="00422461" w:rsidRPr="00271861" w:rsidRDefault="00422461" w:rsidP="002E0FB2">
            <w:pPr>
              <w:ind w:left="-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2461" w:rsidRPr="00271861" w14:paraId="0DB1455F" w14:textId="77777777" w:rsidTr="009B2B54">
        <w:trPr>
          <w:jc w:val="center"/>
        </w:trPr>
        <w:tc>
          <w:tcPr>
            <w:tcW w:w="2424" w:type="pct"/>
            <w:gridSpan w:val="7"/>
          </w:tcPr>
          <w:p w14:paraId="4A937DDA" w14:textId="77777777" w:rsidR="00422461" w:rsidRPr="00271861" w:rsidRDefault="00422461" w:rsidP="00422461">
            <w:pPr>
              <w:pStyle w:val="NormalWeb"/>
              <w:tabs>
                <w:tab w:val="left" w:pos="900"/>
              </w:tabs>
              <w:ind w:left="220" w:hanging="22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fr-FR"/>
              </w:rPr>
              <w:t xml:space="preserve">Course- </w:t>
            </w:r>
            <w:proofErr w:type="spellStart"/>
            <w:r w:rsidRPr="00271861">
              <w:rPr>
                <w:sz w:val="22"/>
                <w:szCs w:val="22"/>
                <w:lang w:val="fr-FR"/>
              </w:rPr>
              <w:t>Electrical</w:t>
            </w:r>
            <w:proofErr w:type="spellEnd"/>
            <w:r w:rsidRPr="00271861">
              <w:rPr>
                <w:sz w:val="22"/>
                <w:szCs w:val="22"/>
                <w:lang w:val="fr-FR"/>
              </w:rPr>
              <w:t xml:space="preserve"> engineering1 : DC </w:t>
            </w:r>
            <w:proofErr w:type="spellStart"/>
            <w:r w:rsidRPr="00271861">
              <w:rPr>
                <w:sz w:val="22"/>
                <w:szCs w:val="22"/>
                <w:lang w:val="fr-FR"/>
              </w:rPr>
              <w:t>Technology</w:t>
            </w:r>
            <w:proofErr w:type="spellEnd"/>
            <w:r w:rsidRPr="00271861">
              <w:rPr>
                <w:sz w:val="22"/>
                <w:szCs w:val="22"/>
                <w:lang w:val="fr-FR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u w:val="single"/>
                <w:lang w:val="ro-RO"/>
              </w:rPr>
              <w:t>Conţinutul</w:t>
            </w:r>
            <w:proofErr w:type="spellEnd"/>
            <w:r w:rsidRPr="00271861">
              <w:rPr>
                <w:sz w:val="22"/>
                <w:szCs w:val="22"/>
                <w:u w:val="single"/>
                <w:lang w:val="ro-RO"/>
              </w:rPr>
              <w:t xml:space="preserve"> cursului:</w:t>
            </w:r>
          </w:p>
          <w:p w14:paraId="174FF455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Familiarizarea cu termenul electricitate</w:t>
            </w:r>
          </w:p>
          <w:p w14:paraId="715D1613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Exemple de utilizare ale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electricităţii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</w:p>
          <w:p w14:paraId="1B24D5C2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Introducere în modelul atomic al lui Bohr</w:t>
            </w:r>
          </w:p>
          <w:p w14:paraId="6F293AE1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Sarcini electrice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câmpuri electrice</w:t>
            </w:r>
          </w:p>
          <w:p w14:paraId="1BC4CDEA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sz w:val="22"/>
                <w:szCs w:val="22"/>
                <w:lang w:val="ro-RO"/>
              </w:rPr>
              <w:t>Diferenţe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între conductoare, izolatoare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semiconductoare</w:t>
            </w:r>
          </w:p>
          <w:p w14:paraId="681C4D5E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Familiarizarea cu termenii curent, tensiune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rezistenţă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electrică</w:t>
            </w:r>
          </w:p>
          <w:p w14:paraId="20D0F44E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Investigarea unui circuit electric simplu cu ajutorul unei lămpi de control</w:t>
            </w:r>
          </w:p>
          <w:p w14:paraId="0B39100F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Diferite tipuri de surse de CC</w:t>
            </w:r>
          </w:p>
          <w:p w14:paraId="2729BA03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Măsurări utilizând voltmetre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ampermetre</w:t>
            </w:r>
          </w:p>
          <w:p w14:paraId="06D1BF2A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Codul culorilor (barelor de culori) de pe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modul lor de realizare</w:t>
            </w:r>
          </w:p>
          <w:p w14:paraId="379F58F8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Verificarea experimentală a legii lui Ohm</w:t>
            </w:r>
          </w:p>
          <w:p w14:paraId="7724EA19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Verificarea experimentală a legilor lui Kirchhoff</w:t>
            </w:r>
          </w:p>
          <w:p w14:paraId="5E35B046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Măsurarea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rezistenţelor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conectate în serie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în paralel</w:t>
            </w:r>
          </w:p>
          <w:p w14:paraId="4CB85C8C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Investigarea circuitelor realizate cu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conectate atât în serie cât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în paralel (mixte)</w:t>
            </w:r>
          </w:p>
          <w:p w14:paraId="57C34F02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Măsurări în cadrul circuitelor divizoare de tensiune rezistive prevăzute atât cu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 valoare mică cât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cu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 valoare variabilă</w:t>
            </w:r>
          </w:p>
          <w:p w14:paraId="7ABAEBFF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Măsurări în cadrul circuitelor în punte</w:t>
            </w:r>
          </w:p>
          <w:p w14:paraId="6FFC8188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Măsurări ale puterii în cadrul circuitelor de CC</w:t>
            </w:r>
          </w:p>
          <w:p w14:paraId="45022DD3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Investigarea răspunsului în cadrul circuitelor 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rezistenţelor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variabile (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dependente de intensitatea luminoasă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Light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Dependent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Resistor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- LDR,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termistoare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Negative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Temperature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Coefficient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- NTC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Positive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Temperature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Coefficient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- PTC,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r w:rsidRPr="00271861">
              <w:rPr>
                <w:sz w:val="22"/>
                <w:szCs w:val="22"/>
                <w:lang w:val="ro-RO"/>
              </w:rPr>
              <w:lastRenderedPageBreak/>
              <w:t xml:space="preserve">dependente de tensiune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Voltage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Dependent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Resistor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- VDR) </w:t>
            </w:r>
          </w:p>
          <w:p w14:paraId="7FA4D562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Măsurarea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interpretarea caracteristicilor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rezistenţelor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variabile (LDR, NTC, PTC, VDR)</w:t>
            </w:r>
          </w:p>
          <w:p w14:paraId="719B19B8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Măsurări efectuate pe bobine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condensatoare în cadrul unui circuit de CC</w:t>
            </w:r>
          </w:p>
          <w:p w14:paraId="66369144" w14:textId="77777777" w:rsidR="00422461" w:rsidRPr="00271861" w:rsidRDefault="00422461" w:rsidP="00422461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Simularea defectelor (se simulează 9 tipuri de defecte care sunt activate cu ajutorul unor relee)</w:t>
            </w:r>
          </w:p>
        </w:tc>
        <w:tc>
          <w:tcPr>
            <w:tcW w:w="2576" w:type="pct"/>
            <w:gridSpan w:val="8"/>
            <w:vAlign w:val="center"/>
          </w:tcPr>
          <w:p w14:paraId="566FCD6C" w14:textId="77777777" w:rsidR="00D57C5A" w:rsidRPr="00271861" w:rsidRDefault="00D57C5A" w:rsidP="00D57C5A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lastRenderedPageBreak/>
              <w:t xml:space="preserve">1 Placă dedicată lucrărilor experimentale prevăzută cu diferite circuite cu rezistoare, condensatoare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bobine</w:t>
            </w:r>
          </w:p>
          <w:p w14:paraId="1A287B68" w14:textId="77777777" w:rsidR="00D57C5A" w:rsidRPr="00271861" w:rsidRDefault="00D57C5A" w:rsidP="00D57C5A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1 Placă dedicată lucrărilor experimentale prevăzută cu circuite divizoare de tensiune</w:t>
            </w:r>
          </w:p>
          <w:p w14:paraId="1E131016" w14:textId="77777777" w:rsidR="00D57C5A" w:rsidRPr="00271861" w:rsidRDefault="00D57C5A" w:rsidP="00D57C5A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1 Placă dedicată lucrărilor experimentale pentru studiul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rezistenţelor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dependente de temperatură, intensitate luminoasă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tensiune</w:t>
            </w:r>
          </w:p>
          <w:p w14:paraId="5C5CE485" w14:textId="77777777" w:rsidR="00D57C5A" w:rsidRPr="00271861" w:rsidRDefault="00D57C5A" w:rsidP="00D57C5A">
            <w:pPr>
              <w:pStyle w:val="NormalWeb"/>
              <w:numPr>
                <w:ilvl w:val="0"/>
                <w:numId w:val="16"/>
              </w:numPr>
              <w:tabs>
                <w:tab w:val="left" w:pos="900"/>
              </w:tabs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CD-ROM cu programul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LabSoft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software specific cursului</w:t>
            </w:r>
          </w:p>
          <w:p w14:paraId="72B7BBEC" w14:textId="77777777" w:rsidR="00422461" w:rsidRPr="00271861" w:rsidRDefault="00422461" w:rsidP="002E0FB2">
            <w:pPr>
              <w:ind w:left="-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22461" w:rsidRPr="00271861" w14:paraId="58901BE3" w14:textId="77777777" w:rsidTr="009B2B54">
        <w:trPr>
          <w:jc w:val="center"/>
        </w:trPr>
        <w:tc>
          <w:tcPr>
            <w:tcW w:w="2424" w:type="pct"/>
            <w:gridSpan w:val="7"/>
          </w:tcPr>
          <w:p w14:paraId="64BF1212" w14:textId="77777777" w:rsidR="00422461" w:rsidRPr="00271861" w:rsidRDefault="00422461">
            <w:pPr>
              <w:rPr>
                <w:rFonts w:asciiTheme="minorHAnsi" w:hAnsiTheme="minorHAnsi" w:cstheme="minorHAnsi"/>
                <w:sz w:val="22"/>
                <w:szCs w:val="22"/>
                <w:lang w:val="fr-FR"/>
              </w:rPr>
            </w:pPr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Course-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Electrical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 xml:space="preserve"> engineering2 : AC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  <w:lang w:val="fr-FR"/>
              </w:rPr>
              <w:t>Technology</w:t>
            </w:r>
            <w:proofErr w:type="spellEnd"/>
          </w:p>
          <w:p w14:paraId="11251E19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proofErr w:type="spellStart"/>
            <w:r w:rsidRPr="00271861">
              <w:rPr>
                <w:sz w:val="22"/>
                <w:szCs w:val="22"/>
                <w:lang w:val="ro-RO"/>
              </w:rPr>
              <w:t>Diferenţele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între mărimile CC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CA</w:t>
            </w:r>
          </w:p>
          <w:p w14:paraId="58006B97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Caracteristicile semnalelor sinusoidale</w:t>
            </w:r>
          </w:p>
          <w:p w14:paraId="232C56C6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>Valoarea efectivă - RMS a semnalelor periodice</w:t>
            </w:r>
          </w:p>
          <w:p w14:paraId="7709B860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Utilizarea diagramelor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fazoriale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/vectoriale pentru reprezentarea semnalelor sinusoidale</w:t>
            </w:r>
          </w:p>
          <w:p w14:paraId="4AF341E5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Utilizarea digramelor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fazoriale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>/vectoriale în calcule</w:t>
            </w:r>
          </w:p>
          <w:p w14:paraId="7133D451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Introducerea parametrilor caracteristici bobinelor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condensatoarelor</w:t>
            </w:r>
          </w:p>
          <w:p w14:paraId="6C65175E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Modul în care bobinele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condensatoarele stochează energie</w:t>
            </w:r>
          </w:p>
          <w:p w14:paraId="7D3E595F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Determinarea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capacităţii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condensatoarelor prin măsurări experimentale </w:t>
            </w:r>
          </w:p>
          <w:p w14:paraId="5BF784D3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Determinarea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inductivităţii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bobinelor prin măsurări experimentale</w:t>
            </w:r>
          </w:p>
          <w:p w14:paraId="41AF8179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Introducerea termenului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reactanţă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diferenţa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între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reactanţa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capacitivă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cea inductivă</w:t>
            </w:r>
          </w:p>
          <w:p w14:paraId="0506CB3D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Determinarea experimentală 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reactanţei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unei bobine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 unui condensator</w:t>
            </w:r>
          </w:p>
          <w:p w14:paraId="70AF9330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Investigarea răspunsului în </w:t>
            </w:r>
            <w:r w:rsidRPr="00271861">
              <w:rPr>
                <w:rStyle w:val="CrmPlaceholder"/>
                <w:rFonts w:cs="Calibri"/>
                <w:sz w:val="22"/>
                <w:szCs w:val="22"/>
                <w:lang w:val="ro-RO"/>
              </w:rPr>
              <w:t>CA</w:t>
            </w:r>
            <w:r w:rsidRPr="00271861">
              <w:rPr>
                <w:sz w:val="22"/>
                <w:szCs w:val="22"/>
                <w:lang w:val="ro-RO"/>
              </w:rPr>
              <w:t xml:space="preserve"> al unui circuit divizor de tensiune de tip RC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 tip RL</w:t>
            </w:r>
          </w:p>
          <w:p w14:paraId="1AAE82D7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Investigarea răspunsului în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frecvenţă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al circuitelor simple de tip filtru pentru tensiuni alternative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pentru tensiuni dreptunghiulare</w:t>
            </w:r>
          </w:p>
          <w:p w14:paraId="33DE22E3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Modul în care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funcţionează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circuitele electrice rezonante</w:t>
            </w:r>
          </w:p>
          <w:p w14:paraId="6BED1B74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Explicarea termenilor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rezonanţă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, factor de calitate Q,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lăţime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de bandă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frecvenţă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critică pentru circuitele rezonante </w:t>
            </w:r>
          </w:p>
          <w:p w14:paraId="02432BCD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Măsurarea răspunsului în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frecvenţă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al unui circuit rezonant  paralel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al unui circuit rezonant serie</w:t>
            </w:r>
          </w:p>
          <w:p w14:paraId="65F41849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lastRenderedPageBreak/>
              <w:t>Acordarea unui circuit rezonant paralel cu ajutorul unei diode cu capacitate variabilă (varicap)</w:t>
            </w:r>
          </w:p>
          <w:p w14:paraId="605486EE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Explicarea termenilor de putere activă, reactivă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aparentă</w:t>
            </w:r>
          </w:p>
          <w:p w14:paraId="25C94436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Identificarea răspunsului transformatoarelor la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variaţia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sarcinii: măsurări în timpul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funcţionării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în sarcină, în gol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în timpul încercării în scurtcircuit</w:t>
            </w:r>
          </w:p>
          <w:p w14:paraId="354A86BD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Identificarea ariilor de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funcţionare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aplicaţiilor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în care sunt utilizate transformatoarele de (mica) putere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transformatoarele repetoare</w:t>
            </w:r>
          </w:p>
          <w:p w14:paraId="071FC034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Măsurarea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analiza răspunsului în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frecvenţă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al transformatoarelor de (mică) putere</w:t>
            </w:r>
          </w:p>
          <w:p w14:paraId="681D3F90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Investigarea răspunsului în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frecvenţă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al transformatoarelor repetoare</w:t>
            </w:r>
          </w:p>
          <w:p w14:paraId="451C6BC0" w14:textId="77777777" w:rsidR="00D57C5A" w:rsidRPr="00271861" w:rsidRDefault="00D57C5A" w:rsidP="00D57C5A">
            <w:pPr>
              <w:pStyle w:val="NormalWeb"/>
              <w:numPr>
                <w:ilvl w:val="0"/>
                <w:numId w:val="18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Măsurarea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analiza răspunsului în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frecvenţă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al transformatoarelor repetoare</w:t>
            </w:r>
          </w:p>
        </w:tc>
        <w:tc>
          <w:tcPr>
            <w:tcW w:w="2576" w:type="pct"/>
            <w:gridSpan w:val="8"/>
            <w:vAlign w:val="center"/>
          </w:tcPr>
          <w:p w14:paraId="6E5E88ED" w14:textId="77777777" w:rsidR="00D57C5A" w:rsidRPr="00271861" w:rsidRDefault="00D57C5A" w:rsidP="00D57C5A">
            <w:pPr>
              <w:pStyle w:val="NormalWeb"/>
              <w:numPr>
                <w:ilvl w:val="0"/>
                <w:numId w:val="19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lastRenderedPageBreak/>
              <w:t>1 Placă dedicată lucrărilor experimentale prevăzută cu elemente pasive de tip R, L, C ce pot fi combinate cu ajutorul conductoarelor conectate în borne de 2-mm</w:t>
            </w:r>
          </w:p>
          <w:p w14:paraId="3BB7E6AE" w14:textId="77777777" w:rsidR="00D57C5A" w:rsidRPr="00271861" w:rsidRDefault="00D57C5A" w:rsidP="00D57C5A">
            <w:pPr>
              <w:pStyle w:val="NormalWeb"/>
              <w:numPr>
                <w:ilvl w:val="0"/>
                <w:numId w:val="19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1 Placă dedicată lucrărilor experimentale prevăzută cu circuite rezonante de tip RLC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un circuit acordabil</w:t>
            </w:r>
          </w:p>
          <w:p w14:paraId="19198159" w14:textId="77777777" w:rsidR="00D57C5A" w:rsidRPr="00271861" w:rsidRDefault="00D57C5A" w:rsidP="00D57C5A">
            <w:pPr>
              <w:pStyle w:val="NormalWeb"/>
              <w:numPr>
                <w:ilvl w:val="0"/>
                <w:numId w:val="19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1 Placă dedicată lucrărilor experimentale prevăzută cu 1 transformator de (mică) putere, 1 transformator repetor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circuite de sarcină</w:t>
            </w:r>
          </w:p>
          <w:p w14:paraId="0283E889" w14:textId="77777777" w:rsidR="00D57C5A" w:rsidRPr="00271861" w:rsidRDefault="00D57C5A" w:rsidP="00D57C5A">
            <w:pPr>
              <w:pStyle w:val="NormalWeb"/>
              <w:numPr>
                <w:ilvl w:val="0"/>
                <w:numId w:val="19"/>
              </w:numPr>
              <w:tabs>
                <w:tab w:val="left" w:pos="900"/>
              </w:tabs>
              <w:ind w:left="360"/>
              <w:rPr>
                <w:sz w:val="22"/>
                <w:szCs w:val="22"/>
                <w:lang w:val="ro-RO"/>
              </w:rPr>
            </w:pPr>
            <w:r w:rsidRPr="00271861">
              <w:rPr>
                <w:sz w:val="22"/>
                <w:szCs w:val="22"/>
                <w:lang w:val="ro-RO"/>
              </w:rPr>
              <w:t xml:space="preserve">CD-ROM cu programul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LabSoft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</w:t>
            </w:r>
            <w:proofErr w:type="spellStart"/>
            <w:r w:rsidRPr="00271861">
              <w:rPr>
                <w:sz w:val="22"/>
                <w:szCs w:val="22"/>
                <w:lang w:val="ro-RO"/>
              </w:rPr>
              <w:t>şi</w:t>
            </w:r>
            <w:proofErr w:type="spellEnd"/>
            <w:r w:rsidRPr="00271861">
              <w:rPr>
                <w:sz w:val="22"/>
                <w:szCs w:val="22"/>
                <w:lang w:val="ro-RO"/>
              </w:rPr>
              <w:t xml:space="preserve"> software specific de curs</w:t>
            </w:r>
          </w:p>
          <w:p w14:paraId="197C81E6" w14:textId="77777777" w:rsidR="00422461" w:rsidRPr="00271861" w:rsidRDefault="00422461" w:rsidP="002E0FB2">
            <w:pPr>
              <w:ind w:left="-42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2E0FB2" w:rsidRPr="00271861" w14:paraId="4F519136" w14:textId="77777777" w:rsidTr="009B2B54">
        <w:trPr>
          <w:trHeight w:val="5606"/>
          <w:jc w:val="center"/>
        </w:trPr>
        <w:tc>
          <w:tcPr>
            <w:tcW w:w="2424" w:type="pct"/>
            <w:gridSpan w:val="7"/>
            <w:vAlign w:val="center"/>
          </w:tcPr>
          <w:p w14:paraId="2B8AC150" w14:textId="77777777" w:rsidR="002E0FB2" w:rsidRPr="00271861" w:rsidRDefault="00A24FC7" w:rsidP="00271861">
            <w:pPr>
              <w:ind w:left="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Stand pentru </w:t>
            </w:r>
            <w:r w:rsidR="005D07BD"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măsurarea si monitorizarea </w:t>
            </w:r>
            <w:proofErr w:type="spellStart"/>
            <w:r w:rsidR="005D07BD" w:rsidRPr="00271861">
              <w:rPr>
                <w:rFonts w:asciiTheme="minorHAnsi" w:hAnsiTheme="minorHAnsi" w:cstheme="minorHAnsi"/>
                <w:sz w:val="22"/>
                <w:szCs w:val="22"/>
              </w:rPr>
              <w:t>marimilor</w:t>
            </w:r>
            <w:proofErr w:type="spellEnd"/>
            <w:r w:rsidR="005D07BD"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electrice și neelectrice printr-un sistem integrat inteligent  în vederea monitorizării și controlări surselor de energie cu ajutorul tehnologiei </w:t>
            </w:r>
            <w:proofErr w:type="spellStart"/>
            <w:r w:rsidR="005D07BD" w:rsidRPr="00271861">
              <w:rPr>
                <w:rFonts w:asciiTheme="minorHAnsi" w:hAnsiTheme="minorHAnsi" w:cstheme="minorHAnsi"/>
                <w:sz w:val="22"/>
                <w:szCs w:val="22"/>
              </w:rPr>
              <w:t>SmartWire</w:t>
            </w:r>
            <w:proofErr w:type="spellEnd"/>
            <w:r w:rsidR="005D07BD" w:rsidRPr="00271861">
              <w:rPr>
                <w:rFonts w:asciiTheme="minorHAnsi" w:hAnsiTheme="minorHAnsi" w:cstheme="minorHAnsi"/>
                <w:sz w:val="22"/>
                <w:szCs w:val="22"/>
              </w:rPr>
              <w:t>-DT</w:t>
            </w:r>
          </w:p>
        </w:tc>
        <w:tc>
          <w:tcPr>
            <w:tcW w:w="2576" w:type="pct"/>
            <w:gridSpan w:val="8"/>
            <w:vAlign w:val="center"/>
          </w:tcPr>
          <w:tbl>
            <w:tblPr>
              <w:tblW w:w="8420" w:type="dxa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8420"/>
            </w:tblGrid>
            <w:tr w:rsidR="005D07BD" w:rsidRPr="00271861" w14:paraId="240A435E" w14:textId="77777777" w:rsidTr="00271861">
              <w:trPr>
                <w:trHeight w:val="5744"/>
                <w:jc w:val="center"/>
              </w:trPr>
              <w:tc>
                <w:tcPr>
                  <w:tcW w:w="8420" w:type="dxa"/>
                  <w:tcBorders>
                    <w:top w:val="nil"/>
                    <w:left w:val="nil"/>
                    <w:right w:val="single" w:sz="8" w:space="0" w:color="auto"/>
                  </w:tcBorders>
                  <w:noWrap/>
                  <w:vAlign w:val="center"/>
                  <w:hideMark/>
                </w:tcPr>
                <w:p w14:paraId="0526D87B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Sursa 24V PSG120E24RM</w:t>
                  </w:r>
                </w:p>
                <w:p w14:paraId="3E4BA5EC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Siguranta</w:t>
                  </w:r>
                  <w:proofErr w:type="spellEnd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 </w:t>
                  </w:r>
                  <w:proofErr w:type="spellStart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diferentiala</w:t>
                  </w:r>
                  <w:proofErr w:type="spellEnd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 PKNM-10</w:t>
                  </w:r>
                </w:p>
                <w:p w14:paraId="77293442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Siguranta</w:t>
                  </w:r>
                  <w:proofErr w:type="spellEnd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 FAZ-C10</w:t>
                  </w:r>
                </w:p>
                <w:p w14:paraId="02C6CCE7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proofErr w:type="spellStart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Siguranta</w:t>
                  </w:r>
                  <w:proofErr w:type="spellEnd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 PLS6-C6-DC</w:t>
                  </w:r>
                </w:p>
                <w:p w14:paraId="1FAF7663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Contor energie electrica EME3P80MID</w:t>
                  </w:r>
                </w:p>
                <w:p w14:paraId="295D7DD9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Senzor umiditate </w:t>
                  </w:r>
                  <w:proofErr w:type="spellStart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Xcomfort</w:t>
                  </w:r>
                  <w:proofErr w:type="spellEnd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 CSEZ-01/17</w:t>
                  </w:r>
                </w:p>
                <w:p w14:paraId="02B1BC10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Convertor Tensiune-Curent IO-link TP3231</w:t>
                  </w:r>
                </w:p>
                <w:p w14:paraId="77885733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Senzor temperatura TS5289</w:t>
                  </w:r>
                </w:p>
                <w:p w14:paraId="448631DF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PLC- XC-152-E8-11</w:t>
                  </w:r>
                </w:p>
                <w:p w14:paraId="6B34099B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Modul </w:t>
                  </w:r>
                  <w:proofErr w:type="spellStart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intrari</w:t>
                  </w:r>
                  <w:proofErr w:type="spellEnd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 digitale EU5E-SWD-8DX</w:t>
                  </w:r>
                </w:p>
                <w:p w14:paraId="46617818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Modul </w:t>
                  </w:r>
                  <w:proofErr w:type="spellStart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intrari</w:t>
                  </w:r>
                  <w:proofErr w:type="spellEnd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 analogice EU5E-SWD-4AX</w:t>
                  </w:r>
                </w:p>
                <w:p w14:paraId="24490311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Modul </w:t>
                  </w:r>
                  <w:proofErr w:type="spellStart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comunicatie</w:t>
                  </w:r>
                  <w:proofErr w:type="spellEnd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 XNE-GWBR-CANOPEN</w:t>
                  </w:r>
                </w:p>
                <w:p w14:paraId="20076E8E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Modul </w:t>
                  </w:r>
                  <w:proofErr w:type="spellStart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intrari</w:t>
                  </w:r>
                  <w:proofErr w:type="spellEnd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 XNE-16DI-24VDC-P</w:t>
                  </w:r>
                </w:p>
                <w:p w14:paraId="58290D15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Modul </w:t>
                  </w:r>
                  <w:proofErr w:type="spellStart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iesiri</w:t>
                  </w:r>
                  <w:proofErr w:type="spellEnd"/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 xml:space="preserve"> XNE-16DO-24VDC-0.5A-P</w:t>
                  </w:r>
                </w:p>
                <w:p w14:paraId="39E7D41E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Rezistenta 100ohm 250W</w:t>
                  </w:r>
                </w:p>
                <w:p w14:paraId="0DC1558C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Rezistenta 150ohm 250W</w:t>
                  </w:r>
                </w:p>
                <w:p w14:paraId="4CFB9CBF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Rezistenta 250ohm 250W</w:t>
                  </w:r>
                </w:p>
                <w:p w14:paraId="6BB930C3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Bobina 300mH 1A</w:t>
                  </w:r>
                </w:p>
                <w:p w14:paraId="3A909FD4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Condensator 10uF 425V</w:t>
                  </w:r>
                </w:p>
                <w:p w14:paraId="59504C93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Condensator 20uF 425V</w:t>
                  </w:r>
                </w:p>
                <w:p w14:paraId="789684F5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Condensator 40uF 425V</w:t>
                  </w:r>
                </w:p>
                <w:p w14:paraId="417797E0" w14:textId="77777777" w:rsidR="005D07BD" w:rsidRPr="00271861" w:rsidRDefault="005D07BD" w:rsidP="00271861">
                  <w:pPr>
                    <w:ind w:left="1651"/>
                    <w:jc w:val="both"/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</w:pPr>
                  <w:r w:rsidRPr="00271861">
                    <w:rPr>
                      <w:rFonts w:asciiTheme="minorHAnsi" w:hAnsiTheme="minorHAnsi" w:cstheme="minorHAnsi"/>
                      <w:color w:val="000000"/>
                      <w:sz w:val="22"/>
                      <w:szCs w:val="22"/>
                    </w:rPr>
                    <w:t>DIL EEM-10-G</w:t>
                  </w:r>
                </w:p>
              </w:tc>
            </w:tr>
          </w:tbl>
          <w:p w14:paraId="38C74291" w14:textId="77777777" w:rsidR="002E0FB2" w:rsidRPr="00271861" w:rsidRDefault="002E0FB2" w:rsidP="00271861">
            <w:pPr>
              <w:ind w:left="-42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83DAE" w:rsidRPr="00271861" w14:paraId="37A36B7B" w14:textId="77777777" w:rsidTr="009B2B54">
        <w:trPr>
          <w:jc w:val="center"/>
        </w:trPr>
        <w:tc>
          <w:tcPr>
            <w:tcW w:w="2424" w:type="pct"/>
            <w:gridSpan w:val="7"/>
            <w:vAlign w:val="center"/>
          </w:tcPr>
          <w:p w14:paraId="073CAAF9" w14:textId="77777777" w:rsidR="00183DAE" w:rsidRPr="00271861" w:rsidRDefault="00C72433" w:rsidP="00762879">
            <w:pPr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Standul integrat pentru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m</w:t>
            </w:r>
            <w:r w:rsidR="00762879">
              <w:rPr>
                <w:rFonts w:asciiTheme="minorHAnsi" w:hAnsiTheme="minorHAnsi" w:cstheme="minorHAnsi"/>
                <w:sz w:val="22"/>
                <w:szCs w:val="22"/>
              </w:rPr>
              <w:t>ă</w:t>
            </w: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suarea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temperaturilor joase, subpunctul de fierbere al apei</w:t>
            </w:r>
          </w:p>
        </w:tc>
        <w:tc>
          <w:tcPr>
            <w:tcW w:w="2576" w:type="pct"/>
            <w:gridSpan w:val="8"/>
            <w:vAlign w:val="center"/>
          </w:tcPr>
          <w:p w14:paraId="3D77CA94" w14:textId="77777777" w:rsidR="00183DAE" w:rsidRPr="00271861" w:rsidRDefault="00C72433" w:rsidP="00C72433">
            <w:pPr>
              <w:widowControl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Standul are posibilitatea de a realiza măsurători de temperatură cu ajutorul termometrelor de dilatare cu lichid (cu mercur sau alte lichide),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termocuplelor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termorezistenţelor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termosemiconductorilor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, termometrelor în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infraroşu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şi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spot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lasser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</w:tr>
      <w:tr w:rsidR="00865290" w:rsidRPr="00271861" w14:paraId="7ACFEB76" w14:textId="77777777" w:rsidTr="009B2B54">
        <w:trPr>
          <w:jc w:val="center"/>
        </w:trPr>
        <w:tc>
          <w:tcPr>
            <w:tcW w:w="2424" w:type="pct"/>
            <w:gridSpan w:val="7"/>
            <w:vAlign w:val="center"/>
          </w:tcPr>
          <w:p w14:paraId="135F0DC0" w14:textId="77777777" w:rsidR="00865290" w:rsidRPr="00271861" w:rsidRDefault="00D37F80" w:rsidP="00D37F80">
            <w:pPr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271861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 xml:space="preserve">Standul pentru determinarea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distribu</w:t>
            </w:r>
            <w:r w:rsidRPr="00271861">
              <w:rPr>
                <w:rFonts w:asciiTheme="minorHAnsi" w:hAnsiTheme="minorHAnsi" w:cstheme="minorHAnsi" w:hint="eastAsia"/>
                <w:sz w:val="22"/>
                <w:szCs w:val="22"/>
              </w:rPr>
              <w:t>ţ</w:t>
            </w: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iei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de debite pe diferite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configura</w:t>
            </w:r>
            <w:r w:rsidRPr="00271861">
              <w:rPr>
                <w:rFonts w:asciiTheme="minorHAnsi" w:hAnsiTheme="minorHAnsi" w:cstheme="minorHAnsi" w:hint="eastAsia"/>
                <w:sz w:val="22"/>
                <w:szCs w:val="22"/>
              </w:rPr>
              <w:t>ţ</w:t>
            </w: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ii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re</w:t>
            </w:r>
            <w:r w:rsidRPr="00271861">
              <w:rPr>
                <w:rFonts w:asciiTheme="minorHAnsi" w:hAnsiTheme="minorHAnsi" w:cstheme="minorHAnsi" w:hint="eastAsia"/>
                <w:sz w:val="22"/>
                <w:szCs w:val="22"/>
              </w:rPr>
              <w:t>ţ</w:t>
            </w: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ele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271861">
              <w:rPr>
                <w:rFonts w:asciiTheme="minorHAnsi" w:hAnsiTheme="minorHAnsi" w:cstheme="minorHAnsi" w:hint="eastAsia"/>
                <w:sz w:val="22"/>
                <w:szCs w:val="22"/>
              </w:rPr>
              <w:t>ş</w:t>
            </w: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a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func</w:t>
            </w:r>
            <w:r w:rsidRPr="00271861">
              <w:rPr>
                <w:rFonts w:asciiTheme="minorHAnsi" w:hAnsiTheme="minorHAnsi" w:cstheme="minorHAnsi" w:hint="eastAsia"/>
                <w:sz w:val="22"/>
                <w:szCs w:val="22"/>
              </w:rPr>
              <w:t>ţ</w:t>
            </w: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ion</w:t>
            </w:r>
            <w:r w:rsidRPr="00271861">
              <w:rPr>
                <w:rFonts w:asciiTheme="minorHAnsi" w:hAnsiTheme="minorHAnsi" w:cstheme="minorHAnsi" w:hint="eastAsia"/>
                <w:sz w:val="22"/>
                <w:szCs w:val="22"/>
              </w:rPr>
              <w:t>ă</w:t>
            </w: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rii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pompelor în serie </w:t>
            </w:r>
            <w:proofErr w:type="spellStart"/>
            <w:r w:rsidRPr="00271861">
              <w:rPr>
                <w:rFonts w:asciiTheme="minorHAnsi" w:hAnsiTheme="minorHAnsi" w:cstheme="minorHAnsi" w:hint="eastAsia"/>
                <w:sz w:val="22"/>
                <w:szCs w:val="22"/>
              </w:rPr>
              <w:t>ş</w:t>
            </w: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i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în paralel</w:t>
            </w:r>
          </w:p>
        </w:tc>
        <w:tc>
          <w:tcPr>
            <w:tcW w:w="2576" w:type="pct"/>
            <w:gridSpan w:val="8"/>
            <w:vAlign w:val="center"/>
          </w:tcPr>
          <w:p w14:paraId="409F3DD7" w14:textId="77777777" w:rsidR="00D37F80" w:rsidRPr="00271861" w:rsidRDefault="00D37F80" w:rsidP="00D37F80">
            <w:pPr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Standul este compus dintr-un bazin cu volum mare de apă cu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suprafaţaliberă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, pompe de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circulaţie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cu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turaţie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variabilă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şi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o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reţea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hidraulica. Sunt disponibile diferite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posibilităţi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configuraţii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de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reţele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hidraulice: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reţea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simplă alimentată de la un capăt,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reţea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simplă alimentată de la două capete,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reţele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serie,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reţele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în paralel,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reţea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inelară sau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reţea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buclată.</w:t>
            </w:r>
          </w:p>
          <w:p w14:paraId="381438B3" w14:textId="77777777" w:rsidR="00865290" w:rsidRPr="00271861" w:rsidRDefault="00D37F80" w:rsidP="00D37F80">
            <w:pPr>
              <w:widowControl/>
              <w:rPr>
                <w:rFonts w:asciiTheme="minorHAnsi" w:hAnsiTheme="minorHAnsi" w:cstheme="minorHAnsi"/>
                <w:sz w:val="22"/>
                <w:szCs w:val="22"/>
              </w:rPr>
            </w:pPr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Standul are posibilitatea determinării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distribuţiei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de debite pe diferitele ramuri, a pierderilor de presiune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şi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de determinare a graficelor piezometrice pentru fiecare </w:t>
            </w:r>
            <w:proofErr w:type="spellStart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>configuraţie</w:t>
            </w:r>
            <w:proofErr w:type="spellEnd"/>
            <w:r w:rsidRPr="00271861">
              <w:rPr>
                <w:rFonts w:asciiTheme="minorHAnsi" w:hAnsiTheme="minorHAnsi" w:cstheme="minorHAnsi"/>
                <w:sz w:val="22"/>
                <w:szCs w:val="22"/>
              </w:rPr>
              <w:t xml:space="preserve"> hidraulică în parte</w:t>
            </w:r>
          </w:p>
        </w:tc>
      </w:tr>
      <w:tr w:rsidR="006063A7" w:rsidRPr="00AE6F01" w14:paraId="4CF96F12" w14:textId="77777777" w:rsidTr="001D7B64">
        <w:trPr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1589162A" w14:textId="77777777" w:rsidR="006063A7" w:rsidRPr="00AE6F01" w:rsidRDefault="00BD3AFC" w:rsidP="006063A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4</w:t>
            </w:r>
          </w:p>
        </w:tc>
        <w:tc>
          <w:tcPr>
            <w:tcW w:w="4754" w:type="pct"/>
            <w:gridSpan w:val="14"/>
            <w:shd w:val="clear" w:color="auto" w:fill="D9D9D9" w:themeFill="background1" w:themeFillShade="D9"/>
          </w:tcPr>
          <w:p w14:paraId="47240C52" w14:textId="77777777" w:rsidR="006063A7" w:rsidRPr="00AE6F01" w:rsidRDefault="006063A7" w:rsidP="006063A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Programe software</w:t>
            </w:r>
          </w:p>
        </w:tc>
      </w:tr>
      <w:tr w:rsidR="006063A7" w:rsidRPr="00AE6F01" w14:paraId="279444EF" w14:textId="77777777" w:rsidTr="00271861">
        <w:trPr>
          <w:jc w:val="center"/>
        </w:trPr>
        <w:tc>
          <w:tcPr>
            <w:tcW w:w="2424" w:type="pct"/>
            <w:gridSpan w:val="7"/>
            <w:shd w:val="clear" w:color="auto" w:fill="D9D9D9" w:themeFill="background1" w:themeFillShade="D9"/>
            <w:vAlign w:val="center"/>
          </w:tcPr>
          <w:p w14:paraId="1826D1BE" w14:textId="77777777" w:rsidR="006063A7" w:rsidRPr="00AE6F01" w:rsidRDefault="006063A7" w:rsidP="006063A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Denumire</w:t>
            </w:r>
          </w:p>
        </w:tc>
        <w:tc>
          <w:tcPr>
            <w:tcW w:w="2576" w:type="pct"/>
            <w:gridSpan w:val="8"/>
            <w:shd w:val="clear" w:color="auto" w:fill="D9D9D9" w:themeFill="background1" w:themeFillShade="D9"/>
          </w:tcPr>
          <w:p w14:paraId="24493573" w14:textId="77777777" w:rsidR="006063A7" w:rsidRPr="00AE6F01" w:rsidRDefault="006063A7" w:rsidP="006063A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Descriere</w:t>
            </w:r>
          </w:p>
        </w:tc>
      </w:tr>
      <w:tr w:rsidR="006063A7" w:rsidRPr="00AE6F01" w14:paraId="419E6CE9" w14:textId="77777777" w:rsidTr="00271861">
        <w:trPr>
          <w:jc w:val="center"/>
        </w:trPr>
        <w:tc>
          <w:tcPr>
            <w:tcW w:w="2424" w:type="pct"/>
            <w:gridSpan w:val="7"/>
            <w:vAlign w:val="center"/>
          </w:tcPr>
          <w:p w14:paraId="7E255B96" w14:textId="77777777" w:rsidR="006063A7" w:rsidRPr="00AE6F01" w:rsidRDefault="006063A7" w:rsidP="006063A7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Softuri de achiziție de date specifice aparatelor de măsură, diagnoză utilizate</w:t>
            </w:r>
          </w:p>
        </w:tc>
        <w:tc>
          <w:tcPr>
            <w:tcW w:w="2576" w:type="pct"/>
            <w:gridSpan w:val="8"/>
            <w:vAlign w:val="center"/>
          </w:tcPr>
          <w:p w14:paraId="7A3796BB" w14:textId="77777777" w:rsidR="006063A7" w:rsidRPr="00AE6F01" w:rsidRDefault="006063A7" w:rsidP="006063A7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063A7" w:rsidRPr="00AE6F01" w14:paraId="72377350" w14:textId="77777777" w:rsidTr="00271861">
        <w:trPr>
          <w:jc w:val="center"/>
        </w:trPr>
        <w:tc>
          <w:tcPr>
            <w:tcW w:w="2424" w:type="pct"/>
            <w:gridSpan w:val="7"/>
            <w:vAlign w:val="center"/>
          </w:tcPr>
          <w:p w14:paraId="75C4EC8D" w14:textId="77777777" w:rsidR="006063A7" w:rsidRPr="00AE6F01" w:rsidRDefault="00D37F80" w:rsidP="006063A7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37F80">
              <w:rPr>
                <w:rFonts w:asciiTheme="minorHAnsi" w:hAnsiTheme="minorHAnsi" w:cstheme="minorHAnsi"/>
                <w:sz w:val="22"/>
                <w:szCs w:val="22"/>
              </w:rPr>
              <w:t>CoDeSys</w:t>
            </w:r>
            <w:proofErr w:type="spellEnd"/>
            <w:r w:rsidRPr="00D37F80">
              <w:rPr>
                <w:rFonts w:asciiTheme="minorHAnsi" w:hAnsiTheme="minorHAnsi" w:cstheme="minorHAnsi"/>
                <w:sz w:val="22"/>
                <w:szCs w:val="22"/>
              </w:rPr>
              <w:t xml:space="preserve"> pentru programarea PLC</w:t>
            </w:r>
          </w:p>
        </w:tc>
        <w:tc>
          <w:tcPr>
            <w:tcW w:w="2576" w:type="pct"/>
            <w:gridSpan w:val="8"/>
            <w:vAlign w:val="center"/>
          </w:tcPr>
          <w:p w14:paraId="1EB3C91F" w14:textId="77777777" w:rsidR="006063A7" w:rsidRPr="00AE6F01" w:rsidRDefault="00D37F80" w:rsidP="00D37F80">
            <w:pPr>
              <w:ind w:left="84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proofErr w:type="spellStart"/>
            <w:r w:rsidRPr="00D37F80">
              <w:rPr>
                <w:rFonts w:asciiTheme="minorHAnsi" w:hAnsiTheme="minorHAnsi" w:cstheme="minorHAnsi"/>
                <w:sz w:val="22"/>
                <w:szCs w:val="22"/>
              </w:rPr>
              <w:t>CoDeSys</w:t>
            </w:r>
            <w:proofErr w:type="spellEnd"/>
            <w:r w:rsidRPr="00D37F80">
              <w:rPr>
                <w:rFonts w:asciiTheme="minorHAnsi" w:hAnsiTheme="minorHAnsi" w:cstheme="minorHAnsi"/>
                <w:sz w:val="22"/>
                <w:szCs w:val="22"/>
              </w:rPr>
              <w:t xml:space="preserve"> pune la dispoziția programatorului PLC o abordare simplă a limbii puternice IEC. Utilizarea editorilor și a funcțiilor se bazează pe mediile programelor de dezvoltare dovedite ale limbajelor avansate de programare (cum ar fi Visual C ++).</w:t>
            </w:r>
          </w:p>
        </w:tc>
      </w:tr>
      <w:tr w:rsidR="006063A7" w:rsidRPr="00AE6F01" w14:paraId="2724B26E" w14:textId="77777777" w:rsidTr="001D7B64">
        <w:trPr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544FC816" w14:textId="77777777" w:rsidR="006063A7" w:rsidRPr="00AE6F01" w:rsidRDefault="00BD3AFC" w:rsidP="006063A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  <w:tc>
          <w:tcPr>
            <w:tcW w:w="4754" w:type="pct"/>
            <w:gridSpan w:val="14"/>
            <w:shd w:val="clear" w:color="auto" w:fill="D9D9D9" w:themeFill="background1" w:themeFillShade="D9"/>
          </w:tcPr>
          <w:p w14:paraId="13BBCFEF" w14:textId="77777777" w:rsidR="006063A7" w:rsidRPr="00AE6F01" w:rsidRDefault="006063A7" w:rsidP="006063A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Alte dotări</w:t>
            </w:r>
          </w:p>
        </w:tc>
      </w:tr>
      <w:tr w:rsidR="006063A7" w:rsidRPr="00AE6F01" w14:paraId="232F9AED" w14:textId="77777777" w:rsidTr="00E14618">
        <w:trPr>
          <w:jc w:val="center"/>
        </w:trPr>
        <w:tc>
          <w:tcPr>
            <w:tcW w:w="3349" w:type="pct"/>
            <w:gridSpan w:val="11"/>
            <w:shd w:val="clear" w:color="auto" w:fill="D9D9D9" w:themeFill="background1" w:themeFillShade="D9"/>
            <w:vAlign w:val="center"/>
          </w:tcPr>
          <w:p w14:paraId="45DDFF0D" w14:textId="77777777" w:rsidR="006063A7" w:rsidRPr="00AE6F01" w:rsidRDefault="006063A7" w:rsidP="006063A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Denumire</w:t>
            </w:r>
          </w:p>
        </w:tc>
        <w:tc>
          <w:tcPr>
            <w:tcW w:w="1651" w:type="pct"/>
            <w:gridSpan w:val="4"/>
            <w:shd w:val="clear" w:color="auto" w:fill="D9D9D9" w:themeFill="background1" w:themeFillShade="D9"/>
          </w:tcPr>
          <w:p w14:paraId="708E6E6F" w14:textId="77777777" w:rsidR="006063A7" w:rsidRPr="00AE6F01" w:rsidRDefault="006063A7" w:rsidP="006063A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Descriere</w:t>
            </w:r>
          </w:p>
        </w:tc>
      </w:tr>
      <w:tr w:rsidR="006063A7" w:rsidRPr="00AE6F01" w14:paraId="185A1EC5" w14:textId="77777777" w:rsidTr="00E14618">
        <w:trPr>
          <w:jc w:val="center"/>
        </w:trPr>
        <w:tc>
          <w:tcPr>
            <w:tcW w:w="3349" w:type="pct"/>
            <w:gridSpan w:val="11"/>
          </w:tcPr>
          <w:p w14:paraId="745740A6" w14:textId="77777777" w:rsidR="006063A7" w:rsidRPr="00AE6F01" w:rsidRDefault="006063A7" w:rsidP="006063A7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Videoproiector</w:t>
            </w:r>
          </w:p>
        </w:tc>
        <w:tc>
          <w:tcPr>
            <w:tcW w:w="1651" w:type="pct"/>
            <w:gridSpan w:val="4"/>
          </w:tcPr>
          <w:p w14:paraId="5258163E" w14:textId="77777777" w:rsidR="006063A7" w:rsidRPr="00AE6F01" w:rsidRDefault="006063A7" w:rsidP="006063A7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063A7" w:rsidRPr="00AE6F01" w14:paraId="4B2085AF" w14:textId="77777777" w:rsidTr="00E14618">
        <w:trPr>
          <w:jc w:val="center"/>
        </w:trPr>
        <w:tc>
          <w:tcPr>
            <w:tcW w:w="3349" w:type="pct"/>
            <w:gridSpan w:val="11"/>
          </w:tcPr>
          <w:p w14:paraId="545B21AA" w14:textId="77777777" w:rsidR="006063A7" w:rsidRPr="00AE6F01" w:rsidRDefault="006063A7" w:rsidP="006063A7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 w:rsidRPr="00A905F7">
              <w:rPr>
                <w:rFonts w:asciiTheme="minorHAnsi" w:hAnsiTheme="minorHAnsi" w:cstheme="minorHAnsi"/>
                <w:sz w:val="22"/>
                <w:szCs w:val="22"/>
              </w:rPr>
              <w:t xml:space="preserve">Desktop Intel® Core™ 2 </w:t>
            </w:r>
            <w:proofErr w:type="spellStart"/>
            <w:r w:rsidRPr="00A905F7">
              <w:rPr>
                <w:rFonts w:asciiTheme="minorHAnsi" w:hAnsiTheme="minorHAnsi" w:cstheme="minorHAnsi"/>
                <w:sz w:val="22"/>
                <w:szCs w:val="22"/>
              </w:rPr>
              <w:t>Quad</w:t>
            </w:r>
            <w:proofErr w:type="spellEnd"/>
            <w:r w:rsidRPr="00A905F7">
              <w:rPr>
                <w:rFonts w:asciiTheme="minorHAnsi" w:hAnsiTheme="minorHAnsi" w:cstheme="minorHAnsi"/>
                <w:sz w:val="22"/>
                <w:szCs w:val="22"/>
              </w:rPr>
              <w:t xml:space="preserve"> CPU Q6600 @ 2.40 GHz 2 GB RAM</w:t>
            </w:r>
          </w:p>
        </w:tc>
        <w:tc>
          <w:tcPr>
            <w:tcW w:w="1651" w:type="pct"/>
            <w:gridSpan w:val="4"/>
          </w:tcPr>
          <w:p w14:paraId="47275624" w14:textId="77777777" w:rsidR="006063A7" w:rsidRPr="00AE6F01" w:rsidRDefault="006063A7" w:rsidP="006063A7">
            <w:pPr>
              <w:ind w:left="84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 buc.</w:t>
            </w:r>
          </w:p>
        </w:tc>
      </w:tr>
      <w:tr w:rsidR="006063A7" w:rsidRPr="00AE6F01" w14:paraId="2AF8EBEA" w14:textId="77777777" w:rsidTr="001D7B64">
        <w:trPr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39B565EA" w14:textId="77777777" w:rsidR="006063A7" w:rsidRPr="00AE6F01" w:rsidRDefault="00BD3AFC" w:rsidP="006063A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6</w:t>
            </w:r>
          </w:p>
        </w:tc>
        <w:tc>
          <w:tcPr>
            <w:tcW w:w="4754" w:type="pct"/>
            <w:gridSpan w:val="14"/>
            <w:shd w:val="clear" w:color="auto" w:fill="D9D9D9" w:themeFill="background1" w:themeFillShade="D9"/>
          </w:tcPr>
          <w:p w14:paraId="7F138597" w14:textId="77777777" w:rsidR="006063A7" w:rsidRPr="00AE6F01" w:rsidRDefault="006063A7" w:rsidP="006063A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Parteneri</w:t>
            </w:r>
          </w:p>
        </w:tc>
      </w:tr>
      <w:tr w:rsidR="006063A7" w:rsidRPr="00AE6F01" w14:paraId="6FA5A27C" w14:textId="77777777" w:rsidTr="00E14618">
        <w:trPr>
          <w:jc w:val="center"/>
        </w:trPr>
        <w:tc>
          <w:tcPr>
            <w:tcW w:w="5000" w:type="pct"/>
            <w:gridSpan w:val="15"/>
          </w:tcPr>
          <w:p w14:paraId="2A7F45CD" w14:textId="77777777" w:rsidR="006063A7" w:rsidRPr="00AE6F01" w:rsidRDefault="006063A7" w:rsidP="006063A7">
            <w:pPr>
              <w:pStyle w:val="ListParagraph"/>
              <w:numPr>
                <w:ilvl w:val="0"/>
                <w:numId w:val="9"/>
              </w:numPr>
              <w:ind w:left="303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 xml:space="preserve">S.C. </w:t>
            </w:r>
            <w:proofErr w:type="spellStart"/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Eaton</w:t>
            </w:r>
            <w:proofErr w:type="spellEnd"/>
            <w:r w:rsidRPr="00AE6F01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proofErr w:type="spellStart"/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Electro</w:t>
            </w:r>
            <w:proofErr w:type="spellEnd"/>
            <w:r w:rsidR="00650106">
              <w:rPr>
                <w:rFonts w:asciiTheme="minorHAnsi" w:hAnsiTheme="minorHAnsi" w:cstheme="minorHAnsi"/>
                <w:sz w:val="22"/>
                <w:szCs w:val="22"/>
              </w:rPr>
              <w:t xml:space="preserve"> P</w:t>
            </w: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roducție</w:t>
            </w:r>
            <w:r w:rsidR="00650106">
              <w:rPr>
                <w:rFonts w:asciiTheme="minorHAnsi" w:hAnsiTheme="minorHAnsi" w:cstheme="minorHAnsi"/>
                <w:sz w:val="22"/>
                <w:szCs w:val="22"/>
              </w:rPr>
              <w:t xml:space="preserve"> SRL</w:t>
            </w:r>
          </w:p>
        </w:tc>
      </w:tr>
      <w:tr w:rsidR="006063A7" w:rsidRPr="00AE6F01" w14:paraId="22AB59CE" w14:textId="77777777" w:rsidTr="001D7B64">
        <w:trPr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40576728" w14:textId="77777777" w:rsidR="006063A7" w:rsidRPr="00AE6F01" w:rsidRDefault="00BD3AFC" w:rsidP="006063A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7</w:t>
            </w:r>
          </w:p>
        </w:tc>
        <w:tc>
          <w:tcPr>
            <w:tcW w:w="4754" w:type="pct"/>
            <w:gridSpan w:val="14"/>
            <w:shd w:val="clear" w:color="auto" w:fill="D9D9D9" w:themeFill="background1" w:themeFillShade="D9"/>
          </w:tcPr>
          <w:p w14:paraId="741D49F6" w14:textId="77777777" w:rsidR="006063A7" w:rsidRPr="00AE6F01" w:rsidRDefault="006063A7" w:rsidP="006063A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Procedura de acces în laborator</w:t>
            </w:r>
          </w:p>
        </w:tc>
      </w:tr>
      <w:tr w:rsidR="006063A7" w:rsidRPr="00AE6F01" w14:paraId="14F0160B" w14:textId="77777777" w:rsidTr="00E14618">
        <w:trPr>
          <w:jc w:val="center"/>
        </w:trPr>
        <w:tc>
          <w:tcPr>
            <w:tcW w:w="5000" w:type="pct"/>
            <w:gridSpan w:val="15"/>
          </w:tcPr>
          <w:p w14:paraId="22A0FBFE" w14:textId="77777777" w:rsidR="006063A7" w:rsidRPr="00AE6F01" w:rsidRDefault="006063A7" w:rsidP="006063A7">
            <w:pPr>
              <w:pStyle w:val="ListParagraph"/>
              <w:numPr>
                <w:ilvl w:val="0"/>
                <w:numId w:val="10"/>
              </w:numPr>
              <w:ind w:left="303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 xml:space="preserve">Studenții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vor fi </w:t>
            </w:r>
            <w:r w:rsidRPr="00AE6F01">
              <w:rPr>
                <w:rFonts w:asciiTheme="minorHAnsi" w:hAnsiTheme="minorHAnsi" w:cstheme="minorHAnsi"/>
                <w:sz w:val="22"/>
                <w:szCs w:val="22"/>
              </w:rPr>
              <w:t>însoțiți de laborant/cadru didactic</w:t>
            </w:r>
          </w:p>
        </w:tc>
      </w:tr>
      <w:tr w:rsidR="006063A7" w:rsidRPr="00AE6F01" w14:paraId="5A2A88DA" w14:textId="77777777" w:rsidTr="001D7B64">
        <w:trPr>
          <w:trHeight w:val="300"/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598A6482" w14:textId="77777777" w:rsidR="006063A7" w:rsidRPr="00AE6F01" w:rsidRDefault="00BD3AFC" w:rsidP="006063A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8</w:t>
            </w:r>
          </w:p>
        </w:tc>
        <w:tc>
          <w:tcPr>
            <w:tcW w:w="4754" w:type="pct"/>
            <w:gridSpan w:val="14"/>
            <w:shd w:val="clear" w:color="auto" w:fill="D9D9D9" w:themeFill="background1" w:themeFillShade="D9"/>
          </w:tcPr>
          <w:p w14:paraId="2D3EB821" w14:textId="77777777" w:rsidR="006063A7" w:rsidRPr="00AE6F01" w:rsidRDefault="006063A7" w:rsidP="006063A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Lista lucrărilor de laborator </w:t>
            </w:r>
          </w:p>
        </w:tc>
      </w:tr>
      <w:tr w:rsidR="00306EDA" w:rsidRPr="00AE6F01" w14:paraId="6869C9B0" w14:textId="77777777" w:rsidTr="00E14618">
        <w:trPr>
          <w:trHeight w:val="300"/>
          <w:jc w:val="center"/>
        </w:trPr>
        <w:tc>
          <w:tcPr>
            <w:tcW w:w="5000" w:type="pct"/>
            <w:gridSpan w:val="15"/>
            <w:vAlign w:val="center"/>
          </w:tcPr>
          <w:p w14:paraId="39D26E26" w14:textId="77777777" w:rsidR="00306EDA" w:rsidRDefault="00306EDA" w:rsidP="00306EDA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73FB7">
              <w:rPr>
                <w:rFonts w:asciiTheme="minorHAnsi" w:hAnsiTheme="minorHAnsi" w:cstheme="minorHAnsi"/>
                <w:sz w:val="22"/>
                <w:szCs w:val="22"/>
              </w:rPr>
              <w:t>Conform Fișelor disciplinelor disponibile în secțiunea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:</w:t>
            </w:r>
          </w:p>
          <w:p w14:paraId="2CD0FC3F" w14:textId="58D877AD" w:rsidR="00306EDA" w:rsidRPr="00306EDA" w:rsidRDefault="00306EDA" w:rsidP="00306EDA">
            <w:pPr>
              <w:pStyle w:val="ListParagraph"/>
              <w:numPr>
                <w:ilvl w:val="0"/>
                <w:numId w:val="28"/>
              </w:numPr>
              <w:rPr>
                <w:rFonts w:asciiTheme="minorHAnsi" w:hAnsiTheme="minorHAnsi" w:cstheme="minorHAnsi"/>
                <w:sz w:val="22"/>
                <w:szCs w:val="22"/>
              </w:rPr>
            </w:pPr>
            <w:r w:rsidRPr="00306EDA">
              <w:rPr>
                <w:rStyle w:val="Hyperlink"/>
                <w:rFonts w:asciiTheme="minorHAnsi" w:hAnsiTheme="minorHAnsi" w:cstheme="minorHAnsi"/>
                <w:sz w:val="22"/>
                <w:szCs w:val="22"/>
              </w:rPr>
              <w:t>https://inginerie.utcluj.ro/oferta-educationala.html</w:t>
            </w:r>
          </w:p>
        </w:tc>
      </w:tr>
      <w:tr w:rsidR="006063A7" w:rsidRPr="00AE6F01" w14:paraId="056F39F5" w14:textId="77777777" w:rsidTr="001D7B64">
        <w:trPr>
          <w:trHeight w:val="300"/>
          <w:jc w:val="center"/>
        </w:trPr>
        <w:tc>
          <w:tcPr>
            <w:tcW w:w="246" w:type="pct"/>
            <w:shd w:val="clear" w:color="auto" w:fill="D9D9D9" w:themeFill="background1" w:themeFillShade="D9"/>
            <w:vAlign w:val="center"/>
          </w:tcPr>
          <w:p w14:paraId="3D6B45BF" w14:textId="77777777" w:rsidR="006063A7" w:rsidRPr="00AE6F01" w:rsidRDefault="00BD3AFC" w:rsidP="006063A7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9</w:t>
            </w:r>
          </w:p>
        </w:tc>
        <w:tc>
          <w:tcPr>
            <w:tcW w:w="4754" w:type="pct"/>
            <w:gridSpan w:val="14"/>
            <w:shd w:val="clear" w:color="auto" w:fill="D9D9D9" w:themeFill="background1" w:themeFillShade="D9"/>
          </w:tcPr>
          <w:p w14:paraId="575F7DF0" w14:textId="77777777" w:rsidR="006063A7" w:rsidRPr="00AE6F01" w:rsidRDefault="006063A7" w:rsidP="006063A7">
            <w:pPr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AE6F01">
              <w:rPr>
                <w:rFonts w:asciiTheme="minorHAnsi" w:hAnsiTheme="minorHAnsi" w:cstheme="minorHAnsi"/>
                <w:i/>
                <w:sz w:val="22"/>
                <w:szCs w:val="22"/>
              </w:rPr>
              <w:t>Imagini reprezentative</w:t>
            </w:r>
          </w:p>
        </w:tc>
      </w:tr>
      <w:tr w:rsidR="006063A7" w:rsidRPr="00AE6F01" w14:paraId="37F2DD7B" w14:textId="77777777" w:rsidTr="00E14618">
        <w:trPr>
          <w:trHeight w:val="3859"/>
          <w:jc w:val="center"/>
        </w:trPr>
        <w:tc>
          <w:tcPr>
            <w:tcW w:w="5000" w:type="pct"/>
            <w:gridSpan w:val="15"/>
          </w:tcPr>
          <w:p w14:paraId="170F1059" w14:textId="77777777" w:rsidR="006063A7" w:rsidRPr="00AE6F01" w:rsidRDefault="008D59DF" w:rsidP="008D59DF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w:lastRenderedPageBreak/>
              <w:drawing>
                <wp:inline distT="0" distB="0" distL="0" distR="0" wp14:anchorId="363AA80B" wp14:editId="034D8EBC">
                  <wp:extent cx="2256644" cy="2921034"/>
                  <wp:effectExtent l="0" t="0" r="0" b="0"/>
                  <wp:docPr id="3" name="Picture 3" descr="C:\Users\e9350345\AppData\Local\Microsoft\Windows\INetCache\Content.Outlook\CH3392JW\PHOTO-2018-05-30-08-23-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e9350345\AppData\Local\Microsoft\Windows\INetCache\Content.Outlook\CH3392JW\PHOTO-2018-05-30-08-23-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65188" cy="29320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063A7" w:rsidRPr="00AE6F01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         </w:t>
            </w:r>
            <w:r w:rsidR="006063A7" w:rsidRPr="00AE6F01">
              <w:rPr>
                <w:rFonts w:asciiTheme="minorHAnsi" w:hAnsiTheme="minorHAnsi" w:cstheme="minorHAnsi"/>
                <w:sz w:val="22"/>
                <w:szCs w:val="22"/>
              </w:rPr>
              <w:t xml:space="preserve">     </w:t>
            </w:r>
            <w:r>
              <w:rPr>
                <w:noProof/>
              </w:rPr>
              <w:drawing>
                <wp:inline distT="0" distB="0" distL="0" distR="0" wp14:anchorId="51696284" wp14:editId="52F53FD7">
                  <wp:extent cx="3049943" cy="2908555"/>
                  <wp:effectExtent l="0" t="0" r="0" b="6350"/>
                  <wp:docPr id="2" name="Picture 2" descr="C:\Users\e9350345\AppData\Local\Microsoft\Windows\INetCache\Content.Word\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e9350345\AppData\Local\Microsoft\Windows\INetCache\Content.Word\image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7069" cy="29153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2494" w:rsidRPr="00AE6F01" w14:paraId="5EE7D31A" w14:textId="77777777" w:rsidTr="00E14618">
        <w:trPr>
          <w:trHeight w:val="3859"/>
          <w:jc w:val="center"/>
        </w:trPr>
        <w:tc>
          <w:tcPr>
            <w:tcW w:w="5000" w:type="pct"/>
            <w:gridSpan w:val="15"/>
          </w:tcPr>
          <w:p w14:paraId="39CBEA49" w14:textId="46334B62" w:rsidR="00E72494" w:rsidRPr="00E72494" w:rsidRDefault="00E72494" w:rsidP="008D59DF">
            <w:pPr>
              <w:jc w:val="center"/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492740C8" wp14:editId="37DAA527">
                  <wp:simplePos x="0" y="0"/>
                  <wp:positionH relativeFrom="column">
                    <wp:posOffset>-57150</wp:posOffset>
                  </wp:positionH>
                  <wp:positionV relativeFrom="paragraph">
                    <wp:posOffset>165100</wp:posOffset>
                  </wp:positionV>
                  <wp:extent cx="3403600" cy="2063750"/>
                  <wp:effectExtent l="0" t="0" r="6350" b="0"/>
                  <wp:wrapSquare wrapText="bothSides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6184" t="31451" r="9941" b="10471"/>
                          <a:stretch/>
                        </pic:blipFill>
                        <pic:spPr bwMode="auto">
                          <a:xfrm>
                            <a:off x="0" y="0"/>
                            <a:ext cx="3403600" cy="20637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HAnsi" w:hAnsiTheme="minorHAnsi" w:cstheme="minorHAnsi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290C187A" wp14:editId="30A94FC4">
                  <wp:extent cx="2584102" cy="2419350"/>
                  <wp:effectExtent l="0" t="0" r="6985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30747" cy="2463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B278588" w14:textId="77777777" w:rsidR="006D3CD1" w:rsidRDefault="006D3CD1"/>
    <w:sectPr w:rsidR="006D3CD1" w:rsidSect="006B79BF">
      <w:headerReference w:type="even" r:id="rId17"/>
      <w:headerReference w:type="default" r:id="rId18"/>
      <w:footerReference w:type="default" r:id="rId19"/>
      <w:headerReference w:type="first" r:id="rId20"/>
      <w:pgSz w:w="12240" w:h="15840"/>
      <w:pgMar w:top="851" w:right="851" w:bottom="851" w:left="1440" w:header="720" w:footer="5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A6270" w14:textId="77777777" w:rsidR="005578AE" w:rsidRDefault="005578AE" w:rsidP="004F72F6">
      <w:r>
        <w:separator/>
      </w:r>
    </w:p>
  </w:endnote>
  <w:endnote w:type="continuationSeparator" w:id="0">
    <w:p w14:paraId="3349DAFE" w14:textId="77777777" w:rsidR="005578AE" w:rsidRDefault="005578AE" w:rsidP="004F7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B1B88D" w14:textId="77777777" w:rsidR="006B79BF" w:rsidRDefault="006B79BF">
    <w:pPr>
      <w:pStyle w:val="Footer"/>
      <w:jc w:val="center"/>
    </w:pPr>
  </w:p>
  <w:p w14:paraId="2A01E13A" w14:textId="77777777" w:rsidR="006B79BF" w:rsidRPr="006B79BF" w:rsidRDefault="00000000">
    <w:pPr>
      <w:pStyle w:val="Footer"/>
      <w:jc w:val="center"/>
      <w:rPr>
        <w:rFonts w:asciiTheme="minorHAnsi" w:hAnsiTheme="minorHAnsi" w:cstheme="minorHAnsi"/>
        <w:sz w:val="22"/>
        <w:szCs w:val="22"/>
      </w:rPr>
    </w:pPr>
    <w:sdt>
      <w:sdtPr>
        <w:id w:val="-1965797951"/>
        <w:docPartObj>
          <w:docPartGallery w:val="Page Numbers (Bottom of Page)"/>
          <w:docPartUnique/>
        </w:docPartObj>
      </w:sdtPr>
      <w:sdtEndPr>
        <w:rPr>
          <w:rFonts w:asciiTheme="minorHAnsi" w:hAnsiTheme="minorHAnsi" w:cstheme="minorHAnsi"/>
          <w:noProof/>
          <w:sz w:val="22"/>
          <w:szCs w:val="22"/>
        </w:rPr>
      </w:sdtEndPr>
      <w:sdtContent>
        <w:r w:rsidR="006B79BF" w:rsidRPr="006B79BF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="006B79BF" w:rsidRPr="006B79BF">
          <w:rPr>
            <w:rFonts w:asciiTheme="minorHAnsi" w:hAnsiTheme="minorHAnsi" w:cstheme="minorHAnsi"/>
            <w:sz w:val="22"/>
            <w:szCs w:val="22"/>
          </w:rPr>
          <w:instrText xml:space="preserve"> PAGE   \* MERGEFORMAT </w:instrText>
        </w:r>
        <w:r w:rsidR="006B79BF" w:rsidRPr="006B79BF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F16390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="006B79BF" w:rsidRPr="006B79BF">
          <w:rPr>
            <w:rFonts w:asciiTheme="minorHAnsi" w:hAnsiTheme="minorHAnsi" w:cstheme="minorHAnsi"/>
            <w:noProof/>
            <w:sz w:val="22"/>
            <w:szCs w:val="22"/>
          </w:rPr>
          <w:fldChar w:fldCharType="end"/>
        </w:r>
      </w:sdtContent>
    </w:sdt>
  </w:p>
  <w:p w14:paraId="252A260B" w14:textId="77777777" w:rsidR="004F72F6" w:rsidRDefault="004F72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5C1370" w14:textId="77777777" w:rsidR="005578AE" w:rsidRDefault="005578AE" w:rsidP="004F72F6">
      <w:r>
        <w:separator/>
      </w:r>
    </w:p>
  </w:footnote>
  <w:footnote w:type="continuationSeparator" w:id="0">
    <w:p w14:paraId="75FA1B78" w14:textId="77777777" w:rsidR="005578AE" w:rsidRDefault="005578AE" w:rsidP="004F7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AC467" w14:textId="77777777" w:rsidR="004F72F6" w:rsidRDefault="00000000">
    <w:pPr>
      <w:pStyle w:val="Header"/>
    </w:pPr>
    <w:r>
      <w:rPr>
        <w:noProof/>
      </w:rPr>
      <w:pict w14:anchorId="071F821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5929438" o:spid="_x0000_s1044" type="#_x0000_t136" style="position:absolute;margin-left:0;margin-top:0;width:561.05pt;height:140.25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UTCN-Ingineri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jc w:val="center"/>
      <w:tblBorders>
        <w:top w:val="none" w:sz="0" w:space="0" w:color="auto"/>
        <w:left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962"/>
      <w:gridCol w:w="2693"/>
      <w:gridCol w:w="4111"/>
    </w:tblGrid>
    <w:tr w:rsidR="000E48E4" w:rsidRPr="00512A7E" w14:paraId="5A2387FF" w14:textId="77777777" w:rsidTr="00821478">
      <w:trPr>
        <w:trHeight w:val="907"/>
        <w:tblHeader/>
        <w:jc w:val="center"/>
      </w:trPr>
      <w:tc>
        <w:tcPr>
          <w:tcW w:w="2962" w:type="dxa"/>
          <w:vAlign w:val="bottom"/>
        </w:tcPr>
        <w:p w14:paraId="6B163CB5" w14:textId="77777777" w:rsidR="002B6095" w:rsidRPr="00512A7E" w:rsidRDefault="002B6095" w:rsidP="002B6095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3390" w:dyaOrig="2970" w14:anchorId="5ECDF80E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39pt;height:33pt">
                <v:imagedata r:id="rId1" o:title=""/>
              </v:shape>
              <o:OLEObject Type="Embed" ProgID="PBrush" ShapeID="_x0000_i1025" DrawAspect="Content" ObjectID="_1853999781" r:id="rId2"/>
            </w:object>
          </w:r>
        </w:p>
        <w:p w14:paraId="4F23D40E" w14:textId="77777777" w:rsidR="00512A7E" w:rsidRDefault="006B79BF" w:rsidP="00512A7E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Universitatea Tehnică </w:t>
          </w:r>
        </w:p>
        <w:p w14:paraId="2C8AF0EF" w14:textId="77777777" w:rsidR="000E48E4" w:rsidRPr="00512A7E" w:rsidRDefault="00512A7E" w:rsidP="00512A7E">
          <w:pPr>
            <w:jc w:val="center"/>
            <w:rPr>
              <w:rFonts w:asciiTheme="minorHAnsi" w:hAnsiTheme="minorHAnsi" w:cstheme="minorHAnsi"/>
              <w:b/>
            </w:rPr>
          </w:pPr>
          <w:r>
            <w:rPr>
              <w:rFonts w:asciiTheme="minorHAnsi" w:hAnsiTheme="minorHAnsi" w:cstheme="minorHAnsi"/>
              <w:b/>
            </w:rPr>
            <w:t>d</w:t>
          </w:r>
          <w:r w:rsidR="006B79BF" w:rsidRPr="00512A7E">
            <w:rPr>
              <w:rFonts w:asciiTheme="minorHAnsi" w:hAnsiTheme="minorHAnsi" w:cstheme="minorHAnsi"/>
              <w:b/>
            </w:rPr>
            <w:t>in Cluj-Napoca</w:t>
          </w:r>
        </w:p>
      </w:tc>
      <w:tc>
        <w:tcPr>
          <w:tcW w:w="2693" w:type="dxa"/>
          <w:vAlign w:val="bottom"/>
        </w:tcPr>
        <w:p w14:paraId="6949BE1D" w14:textId="77777777" w:rsidR="006B79BF" w:rsidRPr="00512A7E" w:rsidRDefault="002B6095" w:rsidP="002B6095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660" w:dyaOrig="660" w14:anchorId="1EB2132B">
              <v:shape id="_x0000_i1026" type="#_x0000_t75" style="width:34.5pt;height:34.5pt">
                <v:imagedata r:id="rId3" o:title=""/>
              </v:shape>
              <o:OLEObject Type="Embed" ProgID="PBrush" ShapeID="_x0000_i1026" DrawAspect="Content" ObjectID="_1853999782" r:id="rId4"/>
            </w:object>
          </w:r>
        </w:p>
        <w:p w14:paraId="4D0F4EB4" w14:textId="77777777" w:rsidR="00512A7E" w:rsidRDefault="006B79BF" w:rsidP="002B6095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Facultatea </w:t>
          </w:r>
        </w:p>
        <w:p w14:paraId="5F4B2602" w14:textId="77777777" w:rsidR="000E48E4" w:rsidRPr="00512A7E" w:rsidRDefault="006B79BF" w:rsidP="002B6095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  <w:b/>
            </w:rPr>
            <w:t>de Inginerie</w:t>
          </w:r>
        </w:p>
      </w:tc>
      <w:tc>
        <w:tcPr>
          <w:tcW w:w="4111" w:type="dxa"/>
          <w:vAlign w:val="bottom"/>
        </w:tcPr>
        <w:p w14:paraId="60FDF3AA" w14:textId="77777777" w:rsidR="006B79BF" w:rsidRPr="00512A7E" w:rsidRDefault="006B79BF" w:rsidP="002B6095">
          <w:pPr>
            <w:jc w:val="center"/>
            <w:rPr>
              <w:rFonts w:asciiTheme="minorHAnsi" w:hAnsiTheme="minorHAnsi" w:cstheme="minorHAnsi"/>
            </w:rPr>
          </w:pPr>
          <w:r w:rsidRPr="00512A7E">
            <w:rPr>
              <w:rFonts w:asciiTheme="minorHAnsi" w:hAnsiTheme="minorHAnsi" w:cstheme="minorHAnsi"/>
            </w:rPr>
            <w:object w:dxaOrig="1050" w:dyaOrig="840" w14:anchorId="3096298B">
              <v:shape id="_x0000_i1027" type="#_x0000_t75" style="width:44.25pt;height:34.5pt">
                <v:imagedata r:id="rId5" o:title=""/>
              </v:shape>
              <o:OLEObject Type="Embed" ProgID="PBrush" ShapeID="_x0000_i1027" DrawAspect="Content" ObjectID="_1853999783" r:id="rId6"/>
            </w:object>
          </w:r>
        </w:p>
        <w:p w14:paraId="0979B1E7" w14:textId="77777777" w:rsidR="00512A7E" w:rsidRDefault="006B79BF" w:rsidP="002B6095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 xml:space="preserve">Departamentul de </w:t>
          </w:r>
        </w:p>
        <w:p w14:paraId="1CAAA909" w14:textId="77777777" w:rsidR="000E48E4" w:rsidRPr="00512A7E" w:rsidRDefault="006B79BF" w:rsidP="002B6095">
          <w:pPr>
            <w:jc w:val="center"/>
            <w:rPr>
              <w:rFonts w:asciiTheme="minorHAnsi" w:hAnsiTheme="minorHAnsi" w:cstheme="minorHAnsi"/>
              <w:b/>
            </w:rPr>
          </w:pPr>
          <w:r w:rsidRPr="00512A7E">
            <w:rPr>
              <w:rFonts w:asciiTheme="minorHAnsi" w:hAnsiTheme="minorHAnsi" w:cstheme="minorHAnsi"/>
              <w:b/>
            </w:rPr>
            <w:t>Inginerie Electrică, Electronică și Calculatoare</w:t>
          </w:r>
        </w:p>
      </w:tc>
    </w:tr>
  </w:tbl>
  <w:p w14:paraId="202537A7" w14:textId="77777777" w:rsidR="004F72F6" w:rsidRDefault="004F72F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A2113C" w14:textId="77777777" w:rsidR="004F72F6" w:rsidRDefault="00000000">
    <w:pPr>
      <w:pStyle w:val="Header"/>
    </w:pPr>
    <w:r>
      <w:rPr>
        <w:noProof/>
      </w:rPr>
      <w:pict w14:anchorId="0BC499E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735929437" o:spid="_x0000_s1043" type="#_x0000_t136" style="position:absolute;margin-left:0;margin-top:0;width:561.05pt;height:140.25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Calibri&quot;;font-size:1pt" string="UTCN-Ingineri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C171C2"/>
    <w:multiLevelType w:val="hybridMultilevel"/>
    <w:tmpl w:val="EF0E893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9C2A7C"/>
    <w:multiLevelType w:val="multilevel"/>
    <w:tmpl w:val="0BBEB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36534C9"/>
    <w:multiLevelType w:val="multilevel"/>
    <w:tmpl w:val="6CA45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495562E"/>
    <w:multiLevelType w:val="hybridMultilevel"/>
    <w:tmpl w:val="F80C9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F05B3"/>
    <w:multiLevelType w:val="multilevel"/>
    <w:tmpl w:val="C376F8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FC4BD7"/>
    <w:multiLevelType w:val="hybridMultilevel"/>
    <w:tmpl w:val="73C02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22647"/>
    <w:multiLevelType w:val="multilevel"/>
    <w:tmpl w:val="54606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AD15D09"/>
    <w:multiLevelType w:val="multilevel"/>
    <w:tmpl w:val="E31AE3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2FC96D23"/>
    <w:multiLevelType w:val="hybridMultilevel"/>
    <w:tmpl w:val="364C94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C3989"/>
    <w:multiLevelType w:val="multilevel"/>
    <w:tmpl w:val="F26A7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328D7910"/>
    <w:multiLevelType w:val="hybridMultilevel"/>
    <w:tmpl w:val="7E12FD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BD2E63"/>
    <w:multiLevelType w:val="multilevel"/>
    <w:tmpl w:val="700AA4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35E6640"/>
    <w:multiLevelType w:val="hybridMultilevel"/>
    <w:tmpl w:val="D9FEA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866484"/>
    <w:multiLevelType w:val="hybridMultilevel"/>
    <w:tmpl w:val="3648F4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0F69E7"/>
    <w:multiLevelType w:val="multilevel"/>
    <w:tmpl w:val="16AE5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3D6349AF"/>
    <w:multiLevelType w:val="multilevel"/>
    <w:tmpl w:val="F22E5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96419A"/>
    <w:multiLevelType w:val="hybridMultilevel"/>
    <w:tmpl w:val="DBB408B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B84162"/>
    <w:multiLevelType w:val="multilevel"/>
    <w:tmpl w:val="01988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757172E"/>
    <w:multiLevelType w:val="multilevel"/>
    <w:tmpl w:val="D946E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48F768D6"/>
    <w:multiLevelType w:val="hybridMultilevel"/>
    <w:tmpl w:val="ED52ED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FEB0A3E"/>
    <w:multiLevelType w:val="hybridMultilevel"/>
    <w:tmpl w:val="5A1EC8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7D7CF4"/>
    <w:multiLevelType w:val="hybridMultilevel"/>
    <w:tmpl w:val="CC402C4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8977E9"/>
    <w:multiLevelType w:val="multilevel"/>
    <w:tmpl w:val="12967D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DB912DA"/>
    <w:multiLevelType w:val="multilevel"/>
    <w:tmpl w:val="F126B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73235D8E"/>
    <w:multiLevelType w:val="multilevel"/>
    <w:tmpl w:val="C85CF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3350A8E"/>
    <w:multiLevelType w:val="multilevel"/>
    <w:tmpl w:val="59DA6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4384F22"/>
    <w:multiLevelType w:val="multilevel"/>
    <w:tmpl w:val="0B60E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ECF27E6"/>
    <w:multiLevelType w:val="multilevel"/>
    <w:tmpl w:val="CB38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135177937">
    <w:abstractNumId w:val="5"/>
  </w:num>
  <w:num w:numId="2" w16cid:durableId="468398310">
    <w:abstractNumId w:val="19"/>
  </w:num>
  <w:num w:numId="3" w16cid:durableId="1945721140">
    <w:abstractNumId w:val="8"/>
  </w:num>
  <w:num w:numId="4" w16cid:durableId="623662129">
    <w:abstractNumId w:val="13"/>
  </w:num>
  <w:num w:numId="5" w16cid:durableId="950740330">
    <w:abstractNumId w:val="20"/>
  </w:num>
  <w:num w:numId="6" w16cid:durableId="859659655">
    <w:abstractNumId w:val="12"/>
  </w:num>
  <w:num w:numId="7" w16cid:durableId="1775664230">
    <w:abstractNumId w:val="10"/>
  </w:num>
  <w:num w:numId="8" w16cid:durableId="1941142795">
    <w:abstractNumId w:val="0"/>
  </w:num>
  <w:num w:numId="9" w16cid:durableId="300425786">
    <w:abstractNumId w:val="16"/>
  </w:num>
  <w:num w:numId="10" w16cid:durableId="1913661244">
    <w:abstractNumId w:val="21"/>
  </w:num>
  <w:num w:numId="11" w16cid:durableId="2136485128">
    <w:abstractNumId w:val="1"/>
  </w:num>
  <w:num w:numId="12" w16cid:durableId="1054348133">
    <w:abstractNumId w:val="4"/>
  </w:num>
  <w:num w:numId="13" w16cid:durableId="134879561">
    <w:abstractNumId w:val="25"/>
  </w:num>
  <w:num w:numId="14" w16cid:durableId="68812862">
    <w:abstractNumId w:val="24"/>
  </w:num>
  <w:num w:numId="15" w16cid:durableId="352073938">
    <w:abstractNumId w:val="27"/>
  </w:num>
  <w:num w:numId="16" w16cid:durableId="2044164538">
    <w:abstractNumId w:val="17"/>
  </w:num>
  <w:num w:numId="17" w16cid:durableId="376977525">
    <w:abstractNumId w:val="11"/>
  </w:num>
  <w:num w:numId="18" w16cid:durableId="1322081011">
    <w:abstractNumId w:val="22"/>
  </w:num>
  <w:num w:numId="19" w16cid:durableId="571046942">
    <w:abstractNumId w:val="6"/>
  </w:num>
  <w:num w:numId="20" w16cid:durableId="268435644">
    <w:abstractNumId w:val="14"/>
  </w:num>
  <w:num w:numId="21" w16cid:durableId="1058866531">
    <w:abstractNumId w:val="18"/>
  </w:num>
  <w:num w:numId="22" w16cid:durableId="171728977">
    <w:abstractNumId w:val="23"/>
  </w:num>
  <w:num w:numId="23" w16cid:durableId="670374828">
    <w:abstractNumId w:val="15"/>
  </w:num>
  <w:num w:numId="24" w16cid:durableId="1015812428">
    <w:abstractNumId w:val="26"/>
  </w:num>
  <w:num w:numId="25" w16cid:durableId="587614432">
    <w:abstractNumId w:val="7"/>
  </w:num>
  <w:num w:numId="26" w16cid:durableId="724792831">
    <w:abstractNumId w:val="9"/>
  </w:num>
  <w:num w:numId="27" w16cid:durableId="641884493">
    <w:abstractNumId w:val="2"/>
  </w:num>
  <w:num w:numId="28" w16cid:durableId="16466598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>
      <o:colormru v:ext="edit" colors="#f30,#e7637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6B"/>
    <w:rsid w:val="000072E4"/>
    <w:rsid w:val="000E48E4"/>
    <w:rsid w:val="00146643"/>
    <w:rsid w:val="0017476B"/>
    <w:rsid w:val="001804ED"/>
    <w:rsid w:val="00183DAE"/>
    <w:rsid w:val="00191E89"/>
    <w:rsid w:val="00196433"/>
    <w:rsid w:val="001A5554"/>
    <w:rsid w:val="001C179B"/>
    <w:rsid w:val="001D7B64"/>
    <w:rsid w:val="001E3CA7"/>
    <w:rsid w:val="00266661"/>
    <w:rsid w:val="00271861"/>
    <w:rsid w:val="00280067"/>
    <w:rsid w:val="002B0EF0"/>
    <w:rsid w:val="002B6095"/>
    <w:rsid w:val="002C57F1"/>
    <w:rsid w:val="002E0FB2"/>
    <w:rsid w:val="00305C01"/>
    <w:rsid w:val="00306EDA"/>
    <w:rsid w:val="00326E08"/>
    <w:rsid w:val="0036322E"/>
    <w:rsid w:val="00373436"/>
    <w:rsid w:val="00390343"/>
    <w:rsid w:val="003C21FF"/>
    <w:rsid w:val="003D69BA"/>
    <w:rsid w:val="003E46D1"/>
    <w:rsid w:val="003F3CF4"/>
    <w:rsid w:val="00410C9B"/>
    <w:rsid w:val="00412194"/>
    <w:rsid w:val="00414CA2"/>
    <w:rsid w:val="00422461"/>
    <w:rsid w:val="00424AD9"/>
    <w:rsid w:val="00460FC8"/>
    <w:rsid w:val="00471228"/>
    <w:rsid w:val="00474F15"/>
    <w:rsid w:val="004B071E"/>
    <w:rsid w:val="004B4726"/>
    <w:rsid w:val="004F72F6"/>
    <w:rsid w:val="00512A7E"/>
    <w:rsid w:val="00545ED4"/>
    <w:rsid w:val="00553D7D"/>
    <w:rsid w:val="005578AE"/>
    <w:rsid w:val="00564174"/>
    <w:rsid w:val="00573CC5"/>
    <w:rsid w:val="00580ED0"/>
    <w:rsid w:val="00584A5A"/>
    <w:rsid w:val="005D07BD"/>
    <w:rsid w:val="005F1B76"/>
    <w:rsid w:val="006063A7"/>
    <w:rsid w:val="00621D60"/>
    <w:rsid w:val="00641D1E"/>
    <w:rsid w:val="00650106"/>
    <w:rsid w:val="006912C4"/>
    <w:rsid w:val="00692CF8"/>
    <w:rsid w:val="00696C48"/>
    <w:rsid w:val="006A7A23"/>
    <w:rsid w:val="006B79BF"/>
    <w:rsid w:val="006D3CD1"/>
    <w:rsid w:val="00732213"/>
    <w:rsid w:val="00753387"/>
    <w:rsid w:val="00762879"/>
    <w:rsid w:val="007C246B"/>
    <w:rsid w:val="007C269E"/>
    <w:rsid w:val="00815558"/>
    <w:rsid w:val="00821478"/>
    <w:rsid w:val="00837DBB"/>
    <w:rsid w:val="00865290"/>
    <w:rsid w:val="008D50FB"/>
    <w:rsid w:val="008D59DF"/>
    <w:rsid w:val="00940348"/>
    <w:rsid w:val="0094186D"/>
    <w:rsid w:val="009A2EC9"/>
    <w:rsid w:val="009A3209"/>
    <w:rsid w:val="009B2B54"/>
    <w:rsid w:val="009B6525"/>
    <w:rsid w:val="009C1BDB"/>
    <w:rsid w:val="00A143E0"/>
    <w:rsid w:val="00A24FC7"/>
    <w:rsid w:val="00A73FB7"/>
    <w:rsid w:val="00AA3BC7"/>
    <w:rsid w:val="00AE6F01"/>
    <w:rsid w:val="00AF6F93"/>
    <w:rsid w:val="00B03B94"/>
    <w:rsid w:val="00B05930"/>
    <w:rsid w:val="00B47849"/>
    <w:rsid w:val="00B670E5"/>
    <w:rsid w:val="00B70292"/>
    <w:rsid w:val="00B72200"/>
    <w:rsid w:val="00B81A1C"/>
    <w:rsid w:val="00B91783"/>
    <w:rsid w:val="00B96CF7"/>
    <w:rsid w:val="00BD3AFC"/>
    <w:rsid w:val="00BF23B0"/>
    <w:rsid w:val="00C039BA"/>
    <w:rsid w:val="00C72433"/>
    <w:rsid w:val="00C75C37"/>
    <w:rsid w:val="00CA6784"/>
    <w:rsid w:val="00CB2E6E"/>
    <w:rsid w:val="00CB585D"/>
    <w:rsid w:val="00CB618B"/>
    <w:rsid w:val="00CC47F9"/>
    <w:rsid w:val="00D060CE"/>
    <w:rsid w:val="00D36B8F"/>
    <w:rsid w:val="00D37F80"/>
    <w:rsid w:val="00D57C5A"/>
    <w:rsid w:val="00D57DB2"/>
    <w:rsid w:val="00DB1D1F"/>
    <w:rsid w:val="00DB7AC9"/>
    <w:rsid w:val="00DE246D"/>
    <w:rsid w:val="00E04D3B"/>
    <w:rsid w:val="00E1017C"/>
    <w:rsid w:val="00E14618"/>
    <w:rsid w:val="00E16E45"/>
    <w:rsid w:val="00E35FC4"/>
    <w:rsid w:val="00E507C6"/>
    <w:rsid w:val="00E70AEE"/>
    <w:rsid w:val="00E72494"/>
    <w:rsid w:val="00EA6B57"/>
    <w:rsid w:val="00EB1DDE"/>
    <w:rsid w:val="00F14782"/>
    <w:rsid w:val="00F16390"/>
    <w:rsid w:val="00F47300"/>
    <w:rsid w:val="00F61DF1"/>
    <w:rsid w:val="00FB2011"/>
    <w:rsid w:val="00FB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30,#e76370"/>
    </o:shapedefaults>
    <o:shapelayout v:ext="edit">
      <o:idmap v:ext="edit" data="2"/>
    </o:shapelayout>
  </w:shapeDefaults>
  <w:decimalSymbol w:val=","/>
  <w:listSeparator w:val=";"/>
  <w14:docId w14:val="37511FC7"/>
  <w15:docId w15:val="{63E9B22B-F7BE-4CC9-B022-64600C9C2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47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747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7476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747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76B"/>
    <w:rPr>
      <w:rFonts w:ascii="Tahoma" w:eastAsia="Times New Roman" w:hAnsi="Tahoma" w:cs="Tahoma"/>
      <w:sz w:val="16"/>
      <w:szCs w:val="16"/>
      <w:lang w:val="ro-RO" w:eastAsia="ro-RO"/>
    </w:rPr>
  </w:style>
  <w:style w:type="paragraph" w:styleId="Header">
    <w:name w:val="header"/>
    <w:basedOn w:val="Normal"/>
    <w:link w:val="Head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styleId="Footer">
    <w:name w:val="footer"/>
    <w:basedOn w:val="Normal"/>
    <w:link w:val="FooterChar"/>
    <w:uiPriority w:val="99"/>
    <w:unhideWhenUsed/>
    <w:rsid w:val="004F72F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72F6"/>
    <w:rPr>
      <w:rFonts w:ascii="Times New Roman" w:eastAsia="Times New Roman" w:hAnsi="Times New Roman" w:cs="Times New Roman"/>
      <w:sz w:val="20"/>
      <w:szCs w:val="20"/>
      <w:lang w:val="ro-RO" w:eastAsia="ro-RO"/>
    </w:rPr>
  </w:style>
  <w:style w:type="paragraph" w:customStyle="1" w:styleId="538552DCBB0F4C4BB087ED922D6A6322">
    <w:name w:val="538552DCBB0F4C4BB087ED922D6A6322"/>
    <w:rsid w:val="00621D60"/>
    <w:rPr>
      <w:rFonts w:eastAsiaTheme="minorEastAsia"/>
      <w:lang w:eastAsia="ja-JP"/>
    </w:rPr>
  </w:style>
  <w:style w:type="character" w:styleId="Hyperlink">
    <w:name w:val="Hyperlink"/>
    <w:basedOn w:val="DefaultParagraphFont"/>
    <w:uiPriority w:val="99"/>
    <w:unhideWhenUsed/>
    <w:rsid w:val="00573CC5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A3BC7"/>
    <w:rPr>
      <w:color w:val="800080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422461"/>
    <w:pPr>
      <w:widowControl/>
      <w:autoSpaceDE/>
      <w:autoSpaceDN/>
      <w:adjustRightInd/>
    </w:pPr>
    <w:rPr>
      <w:rFonts w:ascii="Calibri" w:hAnsi="Calibri"/>
      <w:szCs w:val="24"/>
      <w:lang w:val="de-DE" w:eastAsia="de-DE"/>
    </w:rPr>
  </w:style>
  <w:style w:type="character" w:customStyle="1" w:styleId="CrmPlaceholder">
    <w:name w:val="CrmPlaceholder"/>
    <w:basedOn w:val="DefaultParagraphFont"/>
    <w:uiPriority w:val="1"/>
    <w:qFormat/>
    <w:rsid w:val="00D57C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838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16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47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6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6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20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3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82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jpe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inginerie.utcluj.ro/planuri-de-invatamant.html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4.png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inginerie.utcluj.ro/orar.html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3.png"/><Relationship Id="rId10" Type="http://schemas.openxmlformats.org/officeDocument/2006/relationships/endnotes" Target="endnotes.xml"/><Relationship Id="rId19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2.png"/><Relationship Id="rId22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oleObject" Target="embeddings/oleObject1.bin"/><Relationship Id="rId1" Type="http://schemas.openxmlformats.org/officeDocument/2006/relationships/image" Target="media/image5.png"/><Relationship Id="rId6" Type="http://schemas.openxmlformats.org/officeDocument/2006/relationships/oleObject" Target="embeddings/oleObject3.bin"/><Relationship Id="rId5" Type="http://schemas.openxmlformats.org/officeDocument/2006/relationships/image" Target="media/image7.png"/><Relationship Id="rId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9DD9953CBC2C4DBB52AFFEC97286D6" ma:contentTypeVersion="11" ma:contentTypeDescription="Create a new document." ma:contentTypeScope="" ma:versionID="52fcc7d6f36e2b627e37492ec4fd774a">
  <xsd:schema xmlns:xsd="http://www.w3.org/2001/XMLSchema" xmlns:xs="http://www.w3.org/2001/XMLSchema" xmlns:p="http://schemas.microsoft.com/office/2006/metadata/properties" xmlns:ns2="4bd20f04-cafc-4930-b011-41e549565744" xmlns:ns3="84a5a679-07a2-4eab-a55c-1aa3e8a48c3f" targetNamespace="http://schemas.microsoft.com/office/2006/metadata/properties" ma:root="true" ma:fieldsID="50ff07e5cc43c3353a9922a2240ffe16" ns2:_="" ns3:_="">
    <xsd:import namespace="4bd20f04-cafc-4930-b011-41e549565744"/>
    <xsd:import namespace="84a5a679-07a2-4eab-a55c-1aa3e8a48c3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d20f04-cafc-4930-b011-41e5495657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a5a679-07a2-4eab-a55c-1aa3e8a48c3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8C70760-09C4-4FC8-94A9-281516A1F9B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C4AB583-D12D-4D25-BF77-01A0D0287E7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B25CAF3-2B94-424E-A2D5-6DE66649779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6576C30-6177-4CEC-AD5D-AB8B1108AC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bd20f04-cafc-4930-b011-41e549565744"/>
    <ds:schemaRef ds:uri="84a5a679-07a2-4eab-a55c-1aa3e8a48c3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10</Pages>
  <Words>2691</Words>
  <Characters>15340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Eaton</Company>
  <LinksUpToDate>false</LinksUpToDate>
  <CharactersWithSpaces>17996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dinu</dc:creator>
  <cp:lastModifiedBy>Liviu Ioan Neamt</cp:lastModifiedBy>
  <cp:revision>8</cp:revision>
  <cp:lastPrinted>2017-11-26T09:26:00Z</cp:lastPrinted>
  <dcterms:created xsi:type="dcterms:W3CDTF">2022-01-30T15:26:00Z</dcterms:created>
  <dcterms:modified xsi:type="dcterms:W3CDTF">2026-10-20T08:09:00Z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0x010100809DD9953CBC2C4DBB52AFFEC97286D6</vt:lpwstr>
  </property>
  <property fmtid="{D5CDD505-2E9C-101B-9397-08002B2CF9AE}" pid="3" name="MSIP_Label_5b58b62f-6f94-46bd-8089-18e64b0a9abb_Enabled">
    <vt:lpwstr>true</vt:lpwstr>
  </property>
  <property fmtid="{D5CDD505-2E9C-101B-9397-08002B2CF9AE}" pid="4" name="MSIP_Label_5b58b62f-6f94-46bd-8089-18e64b0a9abb_SetDate">
    <vt:lpwstr>2023-10-08T12:48:37Z</vt:lpwstr>
  </property>
  <property fmtid="{D5CDD505-2E9C-101B-9397-08002B2CF9AE}" pid="5" name="MSIP_Label_5b58b62f-6f94-46bd-8089-18e64b0a9abb_Method">
    <vt:lpwstr>Standard</vt:lpwstr>
  </property>
  <property fmtid="{D5CDD505-2E9C-101B-9397-08002B2CF9AE}" pid="6" name="MSIP_Label_5b58b62f-6f94-46bd-8089-18e64b0a9abb_Name">
    <vt:lpwstr>defa4170-0d19-0005-0004-bc88714345d2</vt:lpwstr>
  </property>
  <property fmtid="{D5CDD505-2E9C-101B-9397-08002B2CF9AE}" pid="7" name="MSIP_Label_5b58b62f-6f94-46bd-8089-18e64b0a9abb_SiteId">
    <vt:lpwstr>a6eb79fa-c4a9-4cce-818d-b85274d15305</vt:lpwstr>
  </property>
  <property fmtid="{D5CDD505-2E9C-101B-9397-08002B2CF9AE}" pid="8" name="MSIP_Label_5b58b62f-6f94-46bd-8089-18e64b0a9abb_ActionId">
    <vt:lpwstr>30875b6e-1a5d-4beb-9432-074566ece92a</vt:lpwstr>
  </property>
  <property fmtid="{D5CDD505-2E9C-101B-9397-08002B2CF9AE}" pid="9" name="MSIP_Label_5b58b62f-6f94-46bd-8089-18e64b0a9abb_ContentBits">
    <vt:lpwstr>0</vt:lpwstr>
  </property>
</Properties>
</file>